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3B56">
        <w:rPr>
          <w:rFonts w:ascii="Times New Roman" w:hAnsi="Times New Roman" w:cs="Times New Roman"/>
          <w:b/>
          <w:sz w:val="24"/>
          <w:szCs w:val="24"/>
        </w:rPr>
        <w:t>«История Забайкалья»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Программа адресована для образовательных учреждений, реализующих общее основное </w:t>
      </w:r>
      <w:r>
        <w:rPr>
          <w:rFonts w:ascii="Times New Roman" w:hAnsi="Times New Roman" w:cs="Times New Roman"/>
          <w:sz w:val="24"/>
          <w:szCs w:val="24"/>
        </w:rPr>
        <w:t xml:space="preserve">и среднее </w:t>
      </w:r>
      <w:r w:rsidRPr="00B53B56">
        <w:rPr>
          <w:rFonts w:ascii="Times New Roman" w:hAnsi="Times New Roman" w:cs="Times New Roman"/>
          <w:sz w:val="24"/>
          <w:szCs w:val="24"/>
        </w:rPr>
        <w:t>образование.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Нормативно-правовая основа программы:</w:t>
      </w:r>
    </w:p>
    <w:p w:rsidR="00DE53BB" w:rsidRDefault="00DE53BB" w:rsidP="00DE53B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Закон «Об образовании в Российской Федерации» (№ 273-ФЗ от 29.12.2012</w:t>
      </w:r>
      <w:r>
        <w:rPr>
          <w:rFonts w:ascii="Times New Roman" w:eastAsia="Times New Roman" w:hAnsi="Times New Roman" w:cs="Times New Roman"/>
          <w:sz w:val="24"/>
          <w:szCs w:val="24"/>
        </w:rPr>
        <w:t>г., ст. 12,13).</w:t>
      </w:r>
    </w:p>
    <w:p w:rsidR="00DE53BB" w:rsidRPr="000B798D" w:rsidRDefault="00DE53BB" w:rsidP="00DE53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798D">
        <w:rPr>
          <w:rFonts w:ascii="Times New Roman" w:hAnsi="Times New Roman" w:cs="Times New Roman"/>
          <w:sz w:val="24"/>
          <w:szCs w:val="24"/>
        </w:rPr>
        <w:t>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</w:t>
      </w:r>
    </w:p>
    <w:p w:rsidR="00DE53BB" w:rsidRPr="000B798D" w:rsidRDefault="00DE53BB" w:rsidP="00DE53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798D">
        <w:rPr>
          <w:rFonts w:ascii="Times New Roman" w:hAnsi="Times New Roman" w:cs="Times New Roman"/>
          <w:sz w:val="24"/>
          <w:szCs w:val="24"/>
        </w:rPr>
        <w:t>Приказ Министерства просвещения Российской Федерации от 18.05.2023 № 371 «Об утверждении федеральной  образовательной программы среднего общего образования»</w:t>
      </w:r>
    </w:p>
    <w:p w:rsidR="00DE53BB" w:rsidRPr="000B798D" w:rsidRDefault="00DE53BB" w:rsidP="00DE53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798D">
        <w:rPr>
          <w:rFonts w:ascii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02.08.2022 № 653 «Об утверждении федерального перечня электронных образовательных </w:t>
      </w:r>
      <w:proofErr w:type="spellStart"/>
      <w:r w:rsidRPr="000B798D">
        <w:rPr>
          <w:rFonts w:ascii="Times New Roman" w:hAnsi="Times New Roman" w:cs="Times New Roman"/>
          <w:sz w:val="24"/>
          <w:szCs w:val="24"/>
        </w:rPr>
        <w:t>ресурсов</w:t>
      </w:r>
      <w:proofErr w:type="gramStart"/>
      <w:r w:rsidRPr="000B798D">
        <w:rPr>
          <w:rFonts w:ascii="Times New Roman" w:hAnsi="Times New Roman" w:cs="Times New Roman"/>
          <w:sz w:val="24"/>
          <w:szCs w:val="24"/>
        </w:rPr>
        <w:t>,д</w:t>
      </w:r>
      <w:proofErr w:type="gramEnd"/>
      <w:r w:rsidRPr="000B798D">
        <w:rPr>
          <w:rFonts w:ascii="Times New Roman" w:hAnsi="Times New Roman" w:cs="Times New Roman"/>
          <w:sz w:val="24"/>
          <w:szCs w:val="24"/>
        </w:rPr>
        <w:t>опущенных</w:t>
      </w:r>
      <w:proofErr w:type="spellEnd"/>
      <w:r w:rsidRPr="000B798D">
        <w:rPr>
          <w:rFonts w:ascii="Times New Roman" w:hAnsi="Times New Roman" w:cs="Times New Roman"/>
          <w:sz w:val="24"/>
          <w:szCs w:val="24"/>
        </w:rPr>
        <w:t xml:space="preserve"> к использованию при реализации имеющих государственную аккредитацию образовательных программ НОО,ООО,СОО»</w:t>
      </w:r>
    </w:p>
    <w:p w:rsidR="00DE53BB" w:rsidRPr="00B53B56" w:rsidRDefault="00DE53BB" w:rsidP="00DE53B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Концепция духовно-нравственного развития и воспитания личности гражданина России (2009 г.); </w:t>
      </w:r>
    </w:p>
    <w:p w:rsidR="00DE53BB" w:rsidRPr="00B53B56" w:rsidRDefault="00DE53BB" w:rsidP="00DE53B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>Концепция Регионального (национально-регионального) компонента Государственного образовательного стандарта общего образования для общеобразовательных учреждений Читинской области (2007 г.)</w:t>
      </w:r>
    </w:p>
    <w:p w:rsidR="00DE53BB" w:rsidRPr="00B53B56" w:rsidRDefault="00DE53BB" w:rsidP="00DE53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B53B56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B53B56">
        <w:rPr>
          <w:rFonts w:ascii="Times New Roman" w:eastAsia="Times New Roman" w:hAnsi="Times New Roman" w:cs="Times New Roman"/>
          <w:sz w:val="24"/>
          <w:szCs w:val="24"/>
        </w:rPr>
        <w:t>» курс «</w:t>
      </w:r>
      <w:proofErr w:type="spellStart"/>
      <w:r w:rsidRPr="00B53B56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B53B56"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Start"/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DE53BB" w:rsidRPr="00B53B56" w:rsidRDefault="00DE53BB" w:rsidP="00DE53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>Программа интегрированного учебного курса «</w:t>
      </w:r>
      <w:proofErr w:type="spellStart"/>
      <w:r w:rsidRPr="00B53B56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B53B56">
        <w:rPr>
          <w:rFonts w:ascii="Times New Roman" w:eastAsia="Times New Roman" w:hAnsi="Times New Roman" w:cs="Times New Roman"/>
          <w:sz w:val="24"/>
          <w:szCs w:val="24"/>
        </w:rPr>
        <w:t>» для 5-9 классов общеобразовательных организаций Забайкальского края. – Чита</w:t>
      </w:r>
      <w:proofErr w:type="gramStart"/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 ИРО Забайкальского края, 2018г</w:t>
      </w:r>
    </w:p>
    <w:p w:rsidR="00DE53BB" w:rsidRPr="00B53B56" w:rsidRDefault="00DE53BB" w:rsidP="00DE53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53BB" w:rsidRDefault="00DE53BB" w:rsidP="00DE53B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64EA0">
        <w:rPr>
          <w:rFonts w:ascii="Times New Roman" w:eastAsia="Times New Roman" w:hAnsi="Times New Roman" w:cs="Times New Roman"/>
          <w:sz w:val="24"/>
          <w:szCs w:val="24"/>
        </w:rPr>
        <w:t xml:space="preserve">а также </w:t>
      </w:r>
    </w:p>
    <w:p w:rsidR="00DE53BB" w:rsidRPr="00364EA0" w:rsidRDefault="00DE53BB" w:rsidP="00DE53B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•     </w:t>
      </w:r>
      <w:r w:rsidRPr="00364EA0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Уставом образовательного учреждения ОУ, </w:t>
      </w:r>
    </w:p>
    <w:p w:rsidR="00DE53BB" w:rsidRPr="00B53B56" w:rsidRDefault="00DE53BB" w:rsidP="00DE53B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программой ООО</w:t>
      </w:r>
      <w:r w:rsidR="00CB3C23">
        <w:rPr>
          <w:rFonts w:ascii="Times New Roman" w:eastAsia="Times New Roman" w:hAnsi="Times New Roman" w:cs="Times New Roman"/>
          <w:sz w:val="24"/>
          <w:szCs w:val="24"/>
        </w:rPr>
        <w:t xml:space="preserve"> и СОО</w:t>
      </w: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 МБОУ «</w:t>
      </w:r>
      <w:proofErr w:type="spellStart"/>
      <w:r w:rsidRPr="00B53B56">
        <w:rPr>
          <w:rFonts w:ascii="Times New Roman" w:eastAsia="Times New Roman" w:hAnsi="Times New Roman" w:cs="Times New Roman"/>
          <w:sz w:val="24"/>
          <w:szCs w:val="24"/>
        </w:rPr>
        <w:t>Кыринская</w:t>
      </w:r>
      <w:proofErr w:type="spellEnd"/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 средняя общеобразовательная школа», принятой решением педагогического совета, приказ от </w:t>
      </w:r>
      <w:r w:rsidR="00CB3C23">
        <w:rPr>
          <w:rFonts w:ascii="Times New Roman" w:eastAsia="Times New Roman" w:hAnsi="Times New Roman" w:cs="Times New Roman"/>
          <w:sz w:val="24"/>
          <w:szCs w:val="24"/>
        </w:rPr>
        <w:t>31.08.2023г.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Цель: создание условий для формирования у учащихся целостного представления об истории Забайкалья с древнейших времён до наших дней, содействие воспитанию патриотизма и уважения к истории малой Родины, гражданской ответственности, толерантности, а также способности к стремлению сохранять и приумножать культурное достояние своего региона. </w:t>
      </w:r>
    </w:p>
    <w:p w:rsidR="00DE53BB" w:rsidRPr="00B53B56" w:rsidRDefault="00DE53BB" w:rsidP="00DE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Задачи: </w:t>
      </w:r>
    </w:p>
    <w:p w:rsidR="00DE53BB" w:rsidRPr="00B53B56" w:rsidRDefault="00DE53BB" w:rsidP="00DE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 1) создание условий для ознакомления учащихся с разными сторонами развития истории и культуры Забайкалья; </w:t>
      </w:r>
    </w:p>
    <w:p w:rsidR="00DE53BB" w:rsidRPr="00B53B56" w:rsidRDefault="00DE53BB" w:rsidP="00DE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2) формирование целостного представления о месте и роли края в отечественной и мировой истории; </w:t>
      </w:r>
    </w:p>
    <w:p w:rsidR="00DE53BB" w:rsidRPr="00B53B56" w:rsidRDefault="00DE53BB" w:rsidP="00DE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3) развитие у учащихся исторического мышления, способностей к самостоятельному анализу материала; </w:t>
      </w:r>
    </w:p>
    <w:p w:rsidR="00DE53BB" w:rsidRPr="00B53B56" w:rsidRDefault="00DE53BB" w:rsidP="00DE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>4) развитие умений работать с историческими источниками, сопоставления оценок прошлого и настоящего, определения и аргументирования собственного отношения;</w:t>
      </w:r>
    </w:p>
    <w:p w:rsidR="00DE53BB" w:rsidRPr="00B53B56" w:rsidRDefault="00DE53BB" w:rsidP="00DE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 5) воспитание у учащихся чувства патриотизма, гражданской идентичности, национального самосознания, уважительного отношения к истории народов, населяющих Забайкалье. </w:t>
      </w:r>
    </w:p>
    <w:p w:rsidR="00DE53BB" w:rsidRPr="00D532B2" w:rsidRDefault="00DE53BB" w:rsidP="00DE53B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Время реализации: </w:t>
      </w:r>
      <w:r w:rsidRPr="00174CAD">
        <w:rPr>
          <w:rFonts w:ascii="Times New Roman" w:hAnsi="Times New Roman" w:cs="Times New Roman"/>
          <w:sz w:val="24"/>
          <w:szCs w:val="24"/>
        </w:rPr>
        <w:t>5-11 классы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174CAD" w:rsidRDefault="00DE53BB" w:rsidP="00DE53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CAD">
        <w:rPr>
          <w:rFonts w:ascii="Times New Roman" w:hAnsi="Times New Roman" w:cs="Times New Roman"/>
          <w:sz w:val="24"/>
          <w:szCs w:val="24"/>
        </w:rPr>
        <w:t>Планируемые результаты</w:t>
      </w:r>
    </w:p>
    <w:p w:rsidR="00DE53BB" w:rsidRPr="00174CAD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программы 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К важнейшим личностным результатам изучения истории относятся:</w:t>
      </w:r>
    </w:p>
    <w:p w:rsidR="00174CAD" w:rsidRPr="00C10892" w:rsidRDefault="00174CAD" w:rsidP="00174C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1) в сфере патриотического воспитания: осознание российской гражданской идентичности в поликультурном и </w:t>
      </w:r>
      <w:proofErr w:type="spellStart"/>
      <w:r w:rsidRPr="00C10892">
        <w:rPr>
          <w:rFonts w:ascii="Times New Roman" w:hAnsi="Times New Roman" w:cs="Times New Roman"/>
          <w:sz w:val="24"/>
          <w:szCs w:val="24"/>
        </w:rPr>
        <w:t>многоконфессиональном</w:t>
      </w:r>
      <w:proofErr w:type="spellEnd"/>
      <w:r w:rsidRPr="00C10892">
        <w:rPr>
          <w:rFonts w:ascii="Times New Roman" w:hAnsi="Times New Roman" w:cs="Times New Roman"/>
          <w:sz w:val="24"/>
          <w:szCs w:val="24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 ценностное отношение к </w:t>
      </w:r>
      <w:proofErr w:type="spellStart"/>
      <w:proofErr w:type="gramStart"/>
      <w:r w:rsidRPr="00C10892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C10892">
        <w:rPr>
          <w:rFonts w:ascii="Times New Roman" w:hAnsi="Times New Roman" w:cs="Times New Roman"/>
          <w:sz w:val="24"/>
          <w:szCs w:val="24"/>
        </w:rPr>
        <w:t xml:space="preserve"> историческому и природному наследию и памятникам, традициям разных народов, проживающих в родной стране;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0892">
        <w:rPr>
          <w:rFonts w:ascii="Times New Roman" w:hAnsi="Times New Roman" w:cs="Times New Roman"/>
          <w:sz w:val="24"/>
          <w:szCs w:val="24"/>
        </w:rPr>
        <w:t>2) 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0892">
        <w:rPr>
          <w:rFonts w:ascii="Times New Roman" w:hAnsi="Times New Roman" w:cs="Times New Roman"/>
          <w:sz w:val="24"/>
          <w:szCs w:val="24"/>
        </w:rPr>
        <w:t>3) 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C10892" w:rsidRPr="00C10892" w:rsidRDefault="00C10892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. В результате изучения </w:t>
      </w:r>
      <w:r w:rsidR="00C10892" w:rsidRPr="00C10892">
        <w:rPr>
          <w:rFonts w:ascii="Times New Roman" w:hAnsi="Times New Roman" w:cs="Times New Roman"/>
          <w:sz w:val="24"/>
          <w:szCs w:val="24"/>
        </w:rPr>
        <w:t xml:space="preserve">курса </w:t>
      </w:r>
      <w:r w:rsidRPr="00C10892">
        <w:rPr>
          <w:rFonts w:ascii="Times New Roman" w:hAnsi="Times New Roman" w:cs="Times New Roman"/>
          <w:sz w:val="24"/>
          <w:szCs w:val="24"/>
        </w:rPr>
        <w:t xml:space="preserve">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C10892" w:rsidRPr="00C10892" w:rsidRDefault="00C10892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систематизировать и обобщать исторические факты (в форме таблиц, схем); 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выявлять характерные признаки исторических явлений; 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раскрывать причинно-следственные связи событий;</w:t>
      </w:r>
    </w:p>
    <w:p w:rsidR="00174CAD" w:rsidRPr="00C10892" w:rsidRDefault="00174CAD" w:rsidP="00174CAD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сравнивать события, ситуации, выявляя общие черты и различия; формулировать и обосновывать выводы.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определять познавательную задачу; 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намечать путь её решения и осуществлять подбор исторического материала, объекта; 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систематизировать и анализировать исторические факты, осуществлять реконструкцию исторических событий; 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соотносить полученный результат с имеющимся знанием; 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определять новизну и обоснованность полученного результата; 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осуществлять анализ учебной и </w:t>
      </w:r>
      <w:proofErr w:type="spellStart"/>
      <w:r w:rsidRPr="00C10892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C10892">
        <w:rPr>
          <w:rFonts w:ascii="Times New Roman" w:hAnsi="Times New Roman" w:cs="Times New Roman"/>
          <w:sz w:val="24"/>
          <w:szCs w:val="24"/>
        </w:rPr>
        <w:t xml:space="preserve">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lastRenderedPageBreak/>
        <w:t>различать виды источников исторической информации;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представлять особенности взаимодействия людей в исторических обществах и современном мире; 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участвовать в обсуждении событий и личностей прошлого, раскрывать различие и сходство высказываемых оценок; 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выражать и аргументировать свою точку зрения в устном высказывании, письменном тексте;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публично представлять результаты выполненного исследования, проекта; 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осваивать и применять правила межкультурного взаимодействия в школе и социальном окружении.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У обучающегося будут сформированы умения совместной деятельности: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осознавать на основе исторических примеров значение совместной работы как эффективного средства достижения поставленных целей; 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планировать и осуществлять совместную работу, коллективные учебные проекты по истории, в том числе ‒ на региональном материале; 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определять свое участие в общей работе и координировать свои действия с другими членами команды.</w:t>
      </w:r>
    </w:p>
    <w:p w:rsidR="00174CAD" w:rsidRPr="00C10892" w:rsidRDefault="00174CAD" w:rsidP="00C10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У обучающегося будут сформированы умения в части регулятивных универсальных учебных действий: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вносить коррективы в свою работу с учётом установленных ошибок, возникших трудностей.</w:t>
      </w:r>
    </w:p>
    <w:p w:rsidR="00C10892" w:rsidRPr="00C10892" w:rsidRDefault="00C10892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</w:t>
      </w:r>
      <w:r w:rsidR="00C10892" w:rsidRPr="00C10892">
        <w:rPr>
          <w:rFonts w:ascii="Times New Roman" w:hAnsi="Times New Roman" w:cs="Times New Roman"/>
          <w:sz w:val="24"/>
          <w:szCs w:val="24"/>
        </w:rPr>
        <w:t>курса</w:t>
      </w:r>
      <w:r w:rsidRPr="00C10892">
        <w:rPr>
          <w:rFonts w:ascii="Times New Roman" w:hAnsi="Times New Roman" w:cs="Times New Roman"/>
          <w:sz w:val="24"/>
          <w:szCs w:val="24"/>
        </w:rPr>
        <w:t xml:space="preserve"> должны обеспечивать: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1) 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2) умение выявлять особенности развития культуры, быта и нравов народов в различные исторические эпохи;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3) овладение историческими понятиями и их использование для решения учебных и практических задач;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4) 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5) умение выявлять существенные черты и характерные признаки исторических событий, явлений, процессов;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6) 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</w:t>
      </w:r>
      <w:proofErr w:type="gramStart"/>
      <w:r w:rsidRPr="00C10892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C10892">
        <w:rPr>
          <w:rFonts w:ascii="Times New Roman" w:hAnsi="Times New Roman" w:cs="Times New Roman"/>
          <w:sz w:val="24"/>
          <w:szCs w:val="24"/>
        </w:rPr>
        <w:t>) умение сравнивать исторические события, явления, процессы в различные исторические эпохи;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lastRenderedPageBreak/>
        <w:t>8) умение определять и аргументировать собственную или предложенную точку зрения с использованием фактического материала, в том числе используя источники разных типов;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9) умение различать основные типы исторических источников: письменные, вещественные, аудиовизуальные;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0892">
        <w:rPr>
          <w:rFonts w:ascii="Times New Roman" w:hAnsi="Times New Roman" w:cs="Times New Roman"/>
          <w:sz w:val="24"/>
          <w:szCs w:val="24"/>
        </w:rPr>
        <w:t>10) 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11) 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12) 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13) 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C10892">
        <w:rPr>
          <w:rFonts w:ascii="Times New Roman" w:hAnsi="Times New Roman" w:cs="Times New Roman"/>
          <w:sz w:val="24"/>
          <w:szCs w:val="24"/>
        </w:rPr>
        <w:t>верифицированность</w:t>
      </w:r>
      <w:proofErr w:type="spellEnd"/>
      <w:r w:rsidRPr="00C10892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174CAD" w:rsidRPr="00C10892" w:rsidRDefault="00174CAD" w:rsidP="0017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14) 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</w:t>
      </w:r>
    </w:p>
    <w:p w:rsidR="00C10892" w:rsidRDefault="00C10892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C10892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Авторы курса</w:t>
      </w:r>
    </w:p>
    <w:p w:rsidR="00DE53BB" w:rsidRPr="00C10892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Константинов А.В., профессор кафедры истории, профессор, </w:t>
      </w:r>
      <w:proofErr w:type="spellStart"/>
      <w:r w:rsidRPr="00C10892">
        <w:rPr>
          <w:rFonts w:ascii="Times New Roman" w:hAnsi="Times New Roman" w:cs="Times New Roman"/>
          <w:sz w:val="24"/>
          <w:szCs w:val="24"/>
        </w:rPr>
        <w:t>д.ис.н</w:t>
      </w:r>
      <w:proofErr w:type="spellEnd"/>
      <w:r w:rsidRPr="00C10892">
        <w:rPr>
          <w:rFonts w:ascii="Times New Roman" w:hAnsi="Times New Roman" w:cs="Times New Roman"/>
          <w:sz w:val="24"/>
          <w:szCs w:val="24"/>
        </w:rPr>
        <w:t>. Романюк Л.Б., ст. преподаватель кафедры гуманитарного образования ГУ ДПО «ИРО Забайкальского края»</w:t>
      </w:r>
    </w:p>
    <w:p w:rsidR="00DE53BB" w:rsidRPr="00C10892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Авторы основного курса: Н.М. Арсентьев, А.А. Данилов, А.А. </w:t>
      </w:r>
      <w:proofErr w:type="spellStart"/>
      <w:r w:rsidRPr="00C10892">
        <w:rPr>
          <w:rFonts w:ascii="Times New Roman" w:hAnsi="Times New Roman" w:cs="Times New Roman"/>
          <w:sz w:val="24"/>
          <w:szCs w:val="24"/>
        </w:rPr>
        <w:t>Левандовскмй</w:t>
      </w:r>
      <w:proofErr w:type="spellEnd"/>
      <w:r w:rsidRPr="00C10892">
        <w:rPr>
          <w:rFonts w:ascii="Times New Roman" w:hAnsi="Times New Roman" w:cs="Times New Roman"/>
          <w:sz w:val="24"/>
          <w:szCs w:val="24"/>
        </w:rPr>
        <w:t>, А.Я. Токарева.</w:t>
      </w:r>
    </w:p>
    <w:p w:rsidR="00DE53BB" w:rsidRPr="00C10892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 xml:space="preserve">Под редакцией А.В. </w:t>
      </w:r>
      <w:proofErr w:type="spellStart"/>
      <w:r w:rsidRPr="00C10892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C10892">
        <w:rPr>
          <w:rFonts w:ascii="Times New Roman" w:hAnsi="Times New Roman" w:cs="Times New Roman"/>
          <w:sz w:val="24"/>
          <w:szCs w:val="24"/>
        </w:rPr>
        <w:t>, издательство «Просвещение»</w:t>
      </w:r>
    </w:p>
    <w:p w:rsidR="00DE53BB" w:rsidRPr="00C10892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Место в учебном плане</w:t>
      </w:r>
    </w:p>
    <w:p w:rsidR="00DE53BB" w:rsidRPr="00C10892" w:rsidRDefault="00DE53BB" w:rsidP="00DE5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892">
        <w:rPr>
          <w:rFonts w:ascii="Times New Roman" w:hAnsi="Times New Roman" w:cs="Times New Roman"/>
          <w:sz w:val="24"/>
          <w:szCs w:val="24"/>
        </w:rPr>
        <w:t>На основании 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C10892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C10892">
        <w:rPr>
          <w:rFonts w:ascii="Times New Roman" w:hAnsi="Times New Roman" w:cs="Times New Roman"/>
          <w:sz w:val="24"/>
          <w:szCs w:val="24"/>
        </w:rPr>
        <w:t>» курс «</w:t>
      </w:r>
      <w:proofErr w:type="spellStart"/>
      <w:r w:rsidRPr="00C10892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C10892">
        <w:rPr>
          <w:rFonts w:ascii="Times New Roman" w:hAnsi="Times New Roman" w:cs="Times New Roman"/>
          <w:sz w:val="24"/>
          <w:szCs w:val="24"/>
        </w:rPr>
        <w:t>» в ОУ вводится на ступени основного общего образования:</w:t>
      </w:r>
    </w:p>
    <w:p w:rsidR="00DE53BB" w:rsidRPr="00C10892" w:rsidRDefault="00DE53BB" w:rsidP="00DE53BB">
      <w:pPr>
        <w:pStyle w:val="a4"/>
        <w:spacing w:after="0"/>
        <w:ind w:left="567"/>
        <w:jc w:val="both"/>
        <w:rPr>
          <w:rFonts w:eastAsiaTheme="minorHAnsi"/>
          <w:lang w:eastAsia="en-US"/>
        </w:rPr>
      </w:pPr>
      <w:proofErr w:type="gramStart"/>
      <w:r w:rsidRPr="00C10892">
        <w:rPr>
          <w:rFonts w:eastAsiaTheme="minorHAnsi"/>
          <w:lang w:eastAsia="en-US"/>
        </w:rPr>
        <w:t>часть часов курса «</w:t>
      </w:r>
      <w:proofErr w:type="spellStart"/>
      <w:r w:rsidRPr="00C10892">
        <w:rPr>
          <w:rFonts w:eastAsiaTheme="minorHAnsi"/>
          <w:lang w:eastAsia="en-US"/>
        </w:rPr>
        <w:t>Забайкаловедение</w:t>
      </w:r>
      <w:proofErr w:type="spellEnd"/>
      <w:r w:rsidRPr="00C10892">
        <w:rPr>
          <w:rFonts w:eastAsiaTheme="minorHAnsi"/>
          <w:lang w:eastAsia="en-US"/>
        </w:rPr>
        <w:t>» (Программа интегрированного учебного курса «</w:t>
      </w:r>
      <w:proofErr w:type="spellStart"/>
      <w:r w:rsidRPr="00C10892">
        <w:rPr>
          <w:rFonts w:eastAsiaTheme="minorHAnsi"/>
          <w:lang w:eastAsia="en-US"/>
        </w:rPr>
        <w:t>Забайкаловедение</w:t>
      </w:r>
      <w:proofErr w:type="spellEnd"/>
      <w:r w:rsidRPr="00C10892">
        <w:rPr>
          <w:rFonts w:eastAsiaTheme="minorHAnsi"/>
          <w:lang w:eastAsia="en-US"/>
        </w:rPr>
        <w:t>» для 5-11 классов общеобразовательных организаций Забайкальского края.</w:t>
      </w:r>
      <w:proofErr w:type="gramEnd"/>
      <w:r w:rsidRPr="00C10892">
        <w:rPr>
          <w:rFonts w:eastAsiaTheme="minorHAnsi"/>
          <w:lang w:eastAsia="en-US"/>
        </w:rPr>
        <w:t xml:space="preserve"> – Чита</w:t>
      </w:r>
      <w:proofErr w:type="gramStart"/>
      <w:r w:rsidRPr="00C10892">
        <w:rPr>
          <w:rFonts w:eastAsiaTheme="minorHAnsi"/>
          <w:lang w:eastAsia="en-US"/>
        </w:rPr>
        <w:t xml:space="preserve"> :</w:t>
      </w:r>
      <w:proofErr w:type="gramEnd"/>
      <w:r w:rsidRPr="00C10892">
        <w:rPr>
          <w:rFonts w:eastAsiaTheme="minorHAnsi"/>
          <w:lang w:eastAsia="en-US"/>
        </w:rPr>
        <w:t xml:space="preserve"> </w:t>
      </w:r>
      <w:proofErr w:type="gramStart"/>
      <w:r w:rsidRPr="00C10892">
        <w:rPr>
          <w:rFonts w:eastAsiaTheme="minorHAnsi"/>
          <w:lang w:eastAsia="en-US"/>
        </w:rPr>
        <w:t>ИРО Забайкальского края, 2018г) интегрируется с часами основных предметов: русский язык, литература, родной (русский) язык, родная (русская) литература, история, обществознание, география, биология, изобразительное искусство, музыка, ОБЖ;</w:t>
      </w:r>
      <w:proofErr w:type="gramEnd"/>
    </w:p>
    <w:p w:rsidR="00DE53BB" w:rsidRPr="00C10892" w:rsidRDefault="00DE53BB" w:rsidP="00DE53BB">
      <w:pPr>
        <w:pStyle w:val="a4"/>
        <w:spacing w:after="0"/>
        <w:ind w:left="567"/>
        <w:jc w:val="both"/>
        <w:rPr>
          <w:rFonts w:eastAsiaTheme="minorHAnsi"/>
          <w:lang w:eastAsia="en-US"/>
        </w:rPr>
      </w:pPr>
      <w:r w:rsidRPr="00C10892">
        <w:rPr>
          <w:rFonts w:eastAsiaTheme="minorHAnsi"/>
          <w:lang w:eastAsia="en-US"/>
        </w:rPr>
        <w:t xml:space="preserve">часть часов включается в план внеклассных мероприятий и реализуется в различных формах: проекты, исследовательские работы, конференции, образовательные игры, конкурсы, акции, экскурсии и т.д.    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892" w:rsidRDefault="00C10892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892" w:rsidRDefault="00C10892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892" w:rsidRDefault="00C10892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892" w:rsidRPr="00C10892" w:rsidRDefault="00C10892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F4749D" w:rsidRDefault="00DE53BB" w:rsidP="00DE53B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4749D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Таблица интеграции курса «</w:t>
      </w:r>
      <w:proofErr w:type="spellStart"/>
      <w:r w:rsidRPr="00F4749D">
        <w:rPr>
          <w:rFonts w:ascii="Times New Roman" w:hAnsi="Times New Roman" w:cs="Times New Roman"/>
          <w:b/>
          <w:color w:val="FF0000"/>
          <w:sz w:val="24"/>
          <w:szCs w:val="24"/>
        </w:rPr>
        <w:t>Забайкаловедение</w:t>
      </w:r>
      <w:proofErr w:type="spellEnd"/>
      <w:r w:rsidRPr="00F4749D">
        <w:rPr>
          <w:rFonts w:ascii="Times New Roman" w:hAnsi="Times New Roman" w:cs="Times New Roman"/>
          <w:b/>
          <w:color w:val="FF0000"/>
          <w:sz w:val="24"/>
          <w:szCs w:val="24"/>
        </w:rPr>
        <w:t>» (урочная деятельность)</w:t>
      </w:r>
    </w:p>
    <w:p w:rsidR="00DE53BB" w:rsidRPr="00F4749D" w:rsidRDefault="00DE53BB" w:rsidP="00DE53B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4749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tbl>
      <w:tblPr>
        <w:tblStyle w:val="a6"/>
        <w:tblW w:w="10632" w:type="dxa"/>
        <w:tblInd w:w="-1168" w:type="dxa"/>
        <w:tblLayout w:type="fixed"/>
        <w:tblLook w:val="04A0"/>
      </w:tblPr>
      <w:tblGrid>
        <w:gridCol w:w="2552"/>
        <w:gridCol w:w="1134"/>
        <w:gridCol w:w="1276"/>
        <w:gridCol w:w="1134"/>
        <w:gridCol w:w="1134"/>
        <w:gridCol w:w="1134"/>
        <w:gridCol w:w="1134"/>
        <w:gridCol w:w="1134"/>
      </w:tblGrid>
      <w:tr w:rsidR="00DE53BB" w:rsidRPr="00F4749D" w:rsidTr="00C336A4">
        <w:tc>
          <w:tcPr>
            <w:tcW w:w="2552" w:type="dxa"/>
          </w:tcPr>
          <w:p w:rsidR="00DE53BB" w:rsidRPr="00F4749D" w:rsidRDefault="00DE53BB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E53BB" w:rsidRPr="00F4749D" w:rsidRDefault="00DE53BB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DE53BB" w:rsidRPr="00F4749D" w:rsidRDefault="00DE53BB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DE53BB" w:rsidRPr="00F4749D" w:rsidRDefault="00DE53BB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DE53BB" w:rsidRPr="00F4749D" w:rsidRDefault="00DE53BB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DE53BB" w:rsidRPr="00F4749D" w:rsidRDefault="00DE53BB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DE53BB" w:rsidRPr="00F4749D" w:rsidRDefault="00DE53BB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10(11)</w:t>
            </w:r>
          </w:p>
        </w:tc>
        <w:tc>
          <w:tcPr>
            <w:tcW w:w="1134" w:type="dxa"/>
          </w:tcPr>
          <w:p w:rsidR="00DE53BB" w:rsidRPr="00F4749D" w:rsidRDefault="00DE53BB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всего</w:t>
            </w:r>
          </w:p>
        </w:tc>
      </w:tr>
      <w:tr w:rsidR="00DE53BB" w:rsidRPr="00F4749D" w:rsidTr="00C336A4">
        <w:tc>
          <w:tcPr>
            <w:tcW w:w="2552" w:type="dxa"/>
          </w:tcPr>
          <w:p w:rsidR="00DE53BB" w:rsidRPr="00F4749D" w:rsidRDefault="00DE53BB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История</w:t>
            </w:r>
          </w:p>
        </w:tc>
        <w:tc>
          <w:tcPr>
            <w:tcW w:w="1134" w:type="dxa"/>
          </w:tcPr>
          <w:p w:rsidR="00DE53BB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E53BB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E53BB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E53BB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E53BB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E53BB" w:rsidRPr="00F4749D" w:rsidRDefault="00C10892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E53BB" w:rsidRPr="00F4749D" w:rsidRDefault="00DE53BB" w:rsidP="00C1089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C108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</w:p>
        </w:tc>
      </w:tr>
    </w:tbl>
    <w:p w:rsidR="00DE53BB" w:rsidRPr="00F4749D" w:rsidRDefault="00DE53BB" w:rsidP="00DE53B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E53BB" w:rsidRPr="00F4749D" w:rsidRDefault="00DE53BB" w:rsidP="00DE53B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4749D">
        <w:rPr>
          <w:rFonts w:ascii="Times New Roman" w:hAnsi="Times New Roman" w:cs="Times New Roman"/>
          <w:b/>
          <w:color w:val="FF0000"/>
          <w:sz w:val="24"/>
          <w:szCs w:val="24"/>
        </w:rPr>
        <w:t>Внеурочная деятельность</w:t>
      </w:r>
    </w:p>
    <w:tbl>
      <w:tblPr>
        <w:tblStyle w:val="a6"/>
        <w:tblW w:w="10348" w:type="dxa"/>
        <w:tblInd w:w="-1168" w:type="dxa"/>
        <w:tblLayout w:type="fixed"/>
        <w:tblLook w:val="04A0"/>
      </w:tblPr>
      <w:tblGrid>
        <w:gridCol w:w="2552"/>
        <w:gridCol w:w="1134"/>
        <w:gridCol w:w="1276"/>
        <w:gridCol w:w="1134"/>
        <w:gridCol w:w="1134"/>
        <w:gridCol w:w="1134"/>
        <w:gridCol w:w="1134"/>
        <w:gridCol w:w="850"/>
      </w:tblGrid>
      <w:tr w:rsidR="00C336A4" w:rsidRPr="00F4749D" w:rsidTr="00C10892">
        <w:tc>
          <w:tcPr>
            <w:tcW w:w="2552" w:type="dxa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10-11</w:t>
            </w:r>
          </w:p>
        </w:tc>
        <w:tc>
          <w:tcPr>
            <w:tcW w:w="850" w:type="dxa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Всего</w:t>
            </w:r>
          </w:p>
        </w:tc>
      </w:tr>
      <w:tr w:rsidR="00C336A4" w:rsidRPr="00F4749D" w:rsidTr="00C10892">
        <w:tc>
          <w:tcPr>
            <w:tcW w:w="2552" w:type="dxa"/>
            <w:vMerge w:val="restart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История</w:t>
            </w:r>
          </w:p>
        </w:tc>
        <w:tc>
          <w:tcPr>
            <w:tcW w:w="1134" w:type="dxa"/>
          </w:tcPr>
          <w:p w:rsidR="00C336A4" w:rsidRPr="00F4749D" w:rsidRDefault="00C10892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74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</w:p>
        </w:tc>
      </w:tr>
      <w:tr w:rsidR="00C336A4" w:rsidRPr="00F4749D" w:rsidTr="00C10892">
        <w:tc>
          <w:tcPr>
            <w:tcW w:w="2552" w:type="dxa"/>
            <w:vMerge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336A4" w:rsidRPr="00F4749D" w:rsidRDefault="00C336A4" w:rsidP="00C336A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DE53BB" w:rsidRPr="00F4749D" w:rsidRDefault="00DE53BB" w:rsidP="00DE53B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Содержание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Введение. Забайкалье в древности и средневековье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3BB" w:rsidRPr="00A0038C" w:rsidRDefault="00DE53BB" w:rsidP="00DE53B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Тема I. </w:t>
      </w:r>
      <w:r w:rsidRPr="00A0038C">
        <w:rPr>
          <w:rFonts w:ascii="Times New Roman" w:hAnsi="Times New Roman" w:cs="Times New Roman"/>
          <w:b/>
          <w:color w:val="FF0000"/>
          <w:sz w:val="28"/>
          <w:szCs w:val="28"/>
        </w:rPr>
        <w:t>5 класс</w:t>
      </w:r>
      <w:r w:rsidR="00C336A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(4 ч)</w:t>
      </w:r>
    </w:p>
    <w:p w:rsidR="00DE53BB" w:rsidRPr="00A0038C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53B56">
        <w:rPr>
          <w:rFonts w:ascii="Times New Roman" w:hAnsi="Times New Roman" w:cs="Times New Roman"/>
          <w:sz w:val="24"/>
          <w:szCs w:val="24"/>
        </w:rPr>
        <w:t>История археологических исследований в Забайкалье. Археологические памятн</w:t>
      </w:r>
      <w:r>
        <w:rPr>
          <w:rFonts w:ascii="Times New Roman" w:hAnsi="Times New Roman" w:cs="Times New Roman"/>
          <w:sz w:val="24"/>
          <w:szCs w:val="24"/>
        </w:rPr>
        <w:t xml:space="preserve">ики: исследователи и открытия </w:t>
      </w:r>
      <w:r w:rsidR="00C336A4">
        <w:rPr>
          <w:rFonts w:ascii="Times New Roman" w:hAnsi="Times New Roman" w:cs="Times New Roman"/>
          <w:b/>
          <w:color w:val="FF0000"/>
          <w:sz w:val="24"/>
          <w:szCs w:val="24"/>
        </w:rPr>
        <w:t>(2</w:t>
      </w:r>
      <w:r w:rsidRPr="00F4749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ч.)</w:t>
      </w: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  <w:r w:rsidRPr="00A0038C">
        <w:rPr>
          <w:rFonts w:ascii="Times New Roman" w:hAnsi="Times New Roman" w:cs="Times New Roman"/>
          <w:b/>
          <w:i/>
          <w:sz w:val="28"/>
          <w:szCs w:val="28"/>
        </w:rPr>
        <w:t>В теме</w:t>
      </w:r>
      <w:proofErr w:type="gramStart"/>
      <w:r w:rsidRPr="00A0038C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A0038C">
        <w:rPr>
          <w:rFonts w:ascii="Times New Roman" w:hAnsi="Times New Roman" w:cs="Times New Roman"/>
          <w:b/>
          <w:i/>
          <w:sz w:val="28"/>
          <w:szCs w:val="28"/>
        </w:rPr>
        <w:t xml:space="preserve"> « Происхождение,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0038C">
        <w:rPr>
          <w:rFonts w:ascii="Times New Roman" w:hAnsi="Times New Roman" w:cs="Times New Roman"/>
          <w:b/>
          <w:i/>
          <w:sz w:val="28"/>
          <w:szCs w:val="28"/>
        </w:rPr>
        <w:t xml:space="preserve">расселение и эволюция древнейшего человека. Появление человека </w:t>
      </w:r>
      <w:proofErr w:type="spellStart"/>
      <w:r w:rsidRPr="00A0038C">
        <w:rPr>
          <w:rFonts w:ascii="Times New Roman" w:hAnsi="Times New Roman" w:cs="Times New Roman"/>
          <w:b/>
          <w:i/>
          <w:sz w:val="28"/>
          <w:szCs w:val="28"/>
        </w:rPr>
        <w:t>раз</w:t>
      </w:r>
      <w:r>
        <w:rPr>
          <w:rFonts w:ascii="Times New Roman" w:hAnsi="Times New Roman" w:cs="Times New Roman"/>
          <w:b/>
          <w:i/>
          <w:sz w:val="28"/>
          <w:szCs w:val="28"/>
        </w:rPr>
        <w:t>ум</w:t>
      </w:r>
      <w:r w:rsidRPr="00A0038C">
        <w:rPr>
          <w:rFonts w:ascii="Times New Roman" w:hAnsi="Times New Roman" w:cs="Times New Roman"/>
          <w:b/>
          <w:i/>
          <w:sz w:val="28"/>
          <w:szCs w:val="28"/>
        </w:rPr>
        <w:t>ого</w:t>
      </w:r>
      <w:proofErr w:type="spellEnd"/>
      <w:r w:rsidRPr="00A0038C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</w:p>
    <w:p w:rsidR="00DE53BB" w:rsidRPr="00F4749D" w:rsidRDefault="00DE53BB" w:rsidP="00DE53B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4749D">
        <w:rPr>
          <w:rFonts w:ascii="Times New Roman" w:hAnsi="Times New Roman" w:cs="Times New Roman"/>
          <w:i/>
          <w:sz w:val="24"/>
          <w:szCs w:val="24"/>
          <w:u w:val="single"/>
        </w:rPr>
        <w:t xml:space="preserve">Археология как наука. Основные периоды истории человечества. Первые научные сведения о Забайкалье. Исследователи древнего Забайкалья: Н.А. Бестужев, И.Д. Черский, А.А. </w:t>
      </w:r>
      <w:proofErr w:type="spellStart"/>
      <w:r w:rsidRPr="00F4749D">
        <w:rPr>
          <w:rFonts w:ascii="Times New Roman" w:hAnsi="Times New Roman" w:cs="Times New Roman"/>
          <w:i/>
          <w:sz w:val="24"/>
          <w:szCs w:val="24"/>
          <w:u w:val="single"/>
        </w:rPr>
        <w:t>Мостиц</w:t>
      </w:r>
      <w:proofErr w:type="spellEnd"/>
      <w:r w:rsidRPr="00F4749D">
        <w:rPr>
          <w:rFonts w:ascii="Times New Roman" w:hAnsi="Times New Roman" w:cs="Times New Roman"/>
          <w:i/>
          <w:sz w:val="24"/>
          <w:szCs w:val="24"/>
          <w:u w:val="single"/>
        </w:rPr>
        <w:t xml:space="preserve">, Ю.Д. </w:t>
      </w:r>
      <w:proofErr w:type="spellStart"/>
      <w:r w:rsidRPr="00F4749D">
        <w:rPr>
          <w:rFonts w:ascii="Times New Roman" w:hAnsi="Times New Roman" w:cs="Times New Roman"/>
          <w:i/>
          <w:sz w:val="24"/>
          <w:szCs w:val="24"/>
          <w:u w:val="single"/>
        </w:rPr>
        <w:t>Талько-Гринцевич</w:t>
      </w:r>
      <w:proofErr w:type="spellEnd"/>
      <w:r w:rsidRPr="00F4749D">
        <w:rPr>
          <w:rFonts w:ascii="Times New Roman" w:hAnsi="Times New Roman" w:cs="Times New Roman"/>
          <w:i/>
          <w:sz w:val="24"/>
          <w:szCs w:val="24"/>
          <w:u w:val="single"/>
        </w:rPr>
        <w:t xml:space="preserve">, А.К. Кузнецов, А.П. Окладников, М.М. Герасимов, И.И. Кириллов, М.В. Константинов. </w:t>
      </w:r>
      <w:proofErr w:type="gramStart"/>
      <w:r w:rsidRPr="00F4749D">
        <w:rPr>
          <w:rFonts w:ascii="Times New Roman" w:hAnsi="Times New Roman" w:cs="Times New Roman"/>
          <w:i/>
          <w:sz w:val="24"/>
          <w:szCs w:val="24"/>
          <w:u w:val="single"/>
        </w:rPr>
        <w:t>Типы археологических памятников: местонахождения, поселения, мастерские, захоронения, петроглифы, городища, фортификационные сооружения.</w:t>
      </w:r>
      <w:proofErr w:type="gramEnd"/>
      <w:r w:rsidRPr="00F4749D">
        <w:rPr>
          <w:rFonts w:ascii="Times New Roman" w:hAnsi="Times New Roman" w:cs="Times New Roman"/>
          <w:i/>
          <w:sz w:val="24"/>
          <w:szCs w:val="24"/>
          <w:u w:val="single"/>
        </w:rPr>
        <w:t xml:space="preserve"> История исследования </w:t>
      </w:r>
      <w:bookmarkStart w:id="0" w:name="_GoBack"/>
      <w:r w:rsidRPr="00F4749D">
        <w:rPr>
          <w:rFonts w:ascii="Times New Roman" w:hAnsi="Times New Roman" w:cs="Times New Roman"/>
          <w:i/>
          <w:sz w:val="24"/>
          <w:szCs w:val="24"/>
          <w:u w:val="single"/>
        </w:rPr>
        <w:t xml:space="preserve">отдельных археологических памятников, комплексов, культур. Археологические </w:t>
      </w:r>
      <w:bookmarkEnd w:id="0"/>
      <w:r w:rsidRPr="00F4749D">
        <w:rPr>
          <w:rFonts w:ascii="Times New Roman" w:hAnsi="Times New Roman" w:cs="Times New Roman"/>
          <w:i/>
          <w:sz w:val="24"/>
          <w:szCs w:val="24"/>
          <w:u w:val="single"/>
        </w:rPr>
        <w:t xml:space="preserve">памятники района. Участие школьников в изучении древней истории края.  </w:t>
      </w:r>
    </w:p>
    <w:p w:rsidR="00DE53BB" w:rsidRPr="00F4749D" w:rsidRDefault="00DE53BB" w:rsidP="00DE53B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E53BB" w:rsidRPr="00A0038C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Тема 2. Каменный век Забайкалья  </w:t>
      </w:r>
      <w:r w:rsidRPr="00F4749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C336A4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F4749D">
        <w:rPr>
          <w:rFonts w:ascii="Times New Roman" w:hAnsi="Times New Roman" w:cs="Times New Roman"/>
          <w:b/>
          <w:color w:val="FF0000"/>
          <w:sz w:val="24"/>
          <w:szCs w:val="24"/>
        </w:rPr>
        <w:t>ч.)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0038C">
        <w:rPr>
          <w:rFonts w:ascii="Times New Roman" w:hAnsi="Times New Roman" w:cs="Times New Roman"/>
          <w:b/>
          <w:i/>
          <w:sz w:val="28"/>
          <w:szCs w:val="28"/>
        </w:rPr>
        <w:t>В теме</w:t>
      </w:r>
      <w:proofErr w:type="gramStart"/>
      <w:r w:rsidRPr="00A0038C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A0038C">
        <w:rPr>
          <w:rFonts w:ascii="Times New Roman" w:hAnsi="Times New Roman" w:cs="Times New Roman"/>
          <w:b/>
          <w:i/>
          <w:sz w:val="28"/>
          <w:szCs w:val="28"/>
        </w:rPr>
        <w:t xml:space="preserve"> « Древнейшие земледельцы и скотоводы».</w:t>
      </w:r>
    </w:p>
    <w:p w:rsidR="00DE53BB" w:rsidRPr="00C336A4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749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336A4">
        <w:rPr>
          <w:rFonts w:ascii="Times New Roman" w:hAnsi="Times New Roman" w:cs="Times New Roman"/>
          <w:sz w:val="24"/>
          <w:szCs w:val="24"/>
        </w:rPr>
        <w:t xml:space="preserve">Палеолит. Периодизация. Общий вид поселений и характер жилищ. Каменная индустрия. Галька - основной материал для изготовления орудий труда. Искусство эпохи палеолита. Начальные этапы освоения человеком Забайкалья. Природно-климатическая обстановка. Человек в условиях ледниковой эпохи. Основные занятия (охота, собирательство) и  достижения человека (сооружение жилищ, изготовление каменных и костяных орудий, появление искусства).  Памятники палеолитической эпохи (поселения и мастерские): </w:t>
      </w:r>
      <w:proofErr w:type="spellStart"/>
      <w:r w:rsidRPr="00C336A4">
        <w:rPr>
          <w:rFonts w:ascii="Times New Roman" w:hAnsi="Times New Roman" w:cs="Times New Roman"/>
          <w:sz w:val="24"/>
          <w:szCs w:val="24"/>
        </w:rPr>
        <w:t>Толбага</w:t>
      </w:r>
      <w:proofErr w:type="spellEnd"/>
      <w:r w:rsidRPr="00C336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36A4">
        <w:rPr>
          <w:rFonts w:ascii="Times New Roman" w:hAnsi="Times New Roman" w:cs="Times New Roman"/>
          <w:sz w:val="24"/>
          <w:szCs w:val="24"/>
        </w:rPr>
        <w:t>Титовская</w:t>
      </w:r>
      <w:proofErr w:type="spellEnd"/>
      <w:r w:rsidRPr="00C336A4">
        <w:rPr>
          <w:rFonts w:ascii="Times New Roman" w:hAnsi="Times New Roman" w:cs="Times New Roman"/>
          <w:sz w:val="24"/>
          <w:szCs w:val="24"/>
        </w:rPr>
        <w:t xml:space="preserve"> сопка (</w:t>
      </w:r>
      <w:proofErr w:type="spellStart"/>
      <w:r w:rsidRPr="00C336A4">
        <w:rPr>
          <w:rFonts w:ascii="Times New Roman" w:hAnsi="Times New Roman" w:cs="Times New Roman"/>
          <w:sz w:val="24"/>
          <w:szCs w:val="24"/>
        </w:rPr>
        <w:t>Сухотино</w:t>
      </w:r>
      <w:proofErr w:type="spellEnd"/>
      <w:r w:rsidRPr="00C336A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C336A4">
        <w:rPr>
          <w:rFonts w:ascii="Times New Roman" w:hAnsi="Times New Roman" w:cs="Times New Roman"/>
          <w:sz w:val="24"/>
          <w:szCs w:val="24"/>
        </w:rPr>
        <w:t>Амоголон</w:t>
      </w:r>
      <w:proofErr w:type="spellEnd"/>
      <w:r w:rsidRPr="00C336A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336A4">
        <w:rPr>
          <w:rFonts w:ascii="Times New Roman" w:hAnsi="Times New Roman" w:cs="Times New Roman"/>
          <w:sz w:val="24"/>
          <w:szCs w:val="24"/>
        </w:rPr>
        <w:t>Студеное</w:t>
      </w:r>
      <w:proofErr w:type="gramEnd"/>
      <w:r w:rsidRPr="00C336A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C336A4">
        <w:rPr>
          <w:rFonts w:ascii="Times New Roman" w:hAnsi="Times New Roman" w:cs="Times New Roman"/>
          <w:sz w:val="24"/>
          <w:szCs w:val="24"/>
        </w:rPr>
        <w:t>Усть-Менза</w:t>
      </w:r>
      <w:proofErr w:type="spellEnd"/>
      <w:r w:rsidRPr="00C336A4">
        <w:rPr>
          <w:rFonts w:ascii="Times New Roman" w:hAnsi="Times New Roman" w:cs="Times New Roman"/>
          <w:sz w:val="24"/>
          <w:szCs w:val="24"/>
        </w:rPr>
        <w:t xml:space="preserve">.  Мезолит. Изменение природной обстановки и характер деятельности человека. Рыболовство - новый вид хозяйственной деятельности. Изобретение лука и стрел. Памятники мезолитической эпохи – </w:t>
      </w:r>
      <w:proofErr w:type="gramStart"/>
      <w:r w:rsidRPr="00C336A4">
        <w:rPr>
          <w:rFonts w:ascii="Times New Roman" w:hAnsi="Times New Roman" w:cs="Times New Roman"/>
          <w:sz w:val="24"/>
          <w:szCs w:val="24"/>
        </w:rPr>
        <w:t>Студеное</w:t>
      </w:r>
      <w:proofErr w:type="gramEnd"/>
      <w:r w:rsidRPr="00C336A4">
        <w:rPr>
          <w:rFonts w:ascii="Times New Roman" w:hAnsi="Times New Roman" w:cs="Times New Roman"/>
          <w:sz w:val="24"/>
          <w:szCs w:val="24"/>
        </w:rPr>
        <w:t>, Сухотино-3. Неолит и энеолит. Памятники неолитической эпохи – поселения (</w:t>
      </w:r>
      <w:proofErr w:type="spellStart"/>
      <w:r w:rsidRPr="00C336A4">
        <w:rPr>
          <w:rFonts w:ascii="Times New Roman" w:hAnsi="Times New Roman" w:cs="Times New Roman"/>
          <w:sz w:val="24"/>
          <w:szCs w:val="24"/>
        </w:rPr>
        <w:t>Чиндант</w:t>
      </w:r>
      <w:proofErr w:type="spellEnd"/>
      <w:r w:rsidRPr="00C336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36A4">
        <w:rPr>
          <w:rFonts w:ascii="Times New Roman" w:hAnsi="Times New Roman" w:cs="Times New Roman"/>
          <w:sz w:val="24"/>
          <w:szCs w:val="24"/>
        </w:rPr>
        <w:t>Арын-Жалга</w:t>
      </w:r>
      <w:proofErr w:type="spellEnd"/>
      <w:r w:rsidRPr="00C336A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336A4">
        <w:rPr>
          <w:rFonts w:ascii="Times New Roman" w:hAnsi="Times New Roman" w:cs="Times New Roman"/>
          <w:sz w:val="24"/>
          <w:szCs w:val="24"/>
        </w:rPr>
        <w:t>Студеное</w:t>
      </w:r>
      <w:proofErr w:type="gramEnd"/>
      <w:r w:rsidRPr="00C336A4">
        <w:rPr>
          <w:rFonts w:ascii="Times New Roman" w:hAnsi="Times New Roman" w:cs="Times New Roman"/>
          <w:sz w:val="24"/>
          <w:szCs w:val="24"/>
        </w:rPr>
        <w:t>), могильники и погребения (</w:t>
      </w:r>
      <w:proofErr w:type="spellStart"/>
      <w:r w:rsidRPr="00C336A4">
        <w:rPr>
          <w:rFonts w:ascii="Times New Roman" w:hAnsi="Times New Roman" w:cs="Times New Roman"/>
          <w:sz w:val="24"/>
          <w:szCs w:val="24"/>
        </w:rPr>
        <w:t>Ножий</w:t>
      </w:r>
      <w:proofErr w:type="spellEnd"/>
      <w:r w:rsidRPr="00C336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36A4">
        <w:rPr>
          <w:rFonts w:ascii="Times New Roman" w:hAnsi="Times New Roman" w:cs="Times New Roman"/>
          <w:sz w:val="24"/>
          <w:szCs w:val="24"/>
        </w:rPr>
        <w:t>Молодовск</w:t>
      </w:r>
      <w:proofErr w:type="spellEnd"/>
      <w:r w:rsidRPr="00C336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36A4">
        <w:rPr>
          <w:rFonts w:ascii="Times New Roman" w:hAnsi="Times New Roman" w:cs="Times New Roman"/>
          <w:sz w:val="24"/>
          <w:szCs w:val="24"/>
        </w:rPr>
        <w:t>Зоргол</w:t>
      </w:r>
      <w:proofErr w:type="spellEnd"/>
      <w:r w:rsidRPr="00C336A4">
        <w:rPr>
          <w:rFonts w:ascii="Times New Roman" w:hAnsi="Times New Roman" w:cs="Times New Roman"/>
          <w:sz w:val="24"/>
          <w:szCs w:val="24"/>
        </w:rPr>
        <w:t>).  Достижения эпохи неолита - появление керамики, новые способы обработки камня.  Неолитические пещерные некрополи</w:t>
      </w:r>
      <w:r w:rsidRPr="00F4749D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C336A4">
        <w:rPr>
          <w:rFonts w:ascii="Times New Roman" w:hAnsi="Times New Roman" w:cs="Times New Roman"/>
          <w:sz w:val="24"/>
          <w:szCs w:val="24"/>
        </w:rPr>
        <w:t xml:space="preserve">(пещеры </w:t>
      </w:r>
      <w:proofErr w:type="spellStart"/>
      <w:r w:rsidRPr="00C336A4">
        <w:rPr>
          <w:rFonts w:ascii="Times New Roman" w:hAnsi="Times New Roman" w:cs="Times New Roman"/>
          <w:sz w:val="24"/>
          <w:szCs w:val="24"/>
        </w:rPr>
        <w:t>Шилкинская</w:t>
      </w:r>
      <w:proofErr w:type="spellEnd"/>
      <w:r w:rsidRPr="00C336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36A4">
        <w:rPr>
          <w:rFonts w:ascii="Times New Roman" w:hAnsi="Times New Roman" w:cs="Times New Roman"/>
          <w:sz w:val="24"/>
          <w:szCs w:val="24"/>
        </w:rPr>
        <w:t>Богачинская</w:t>
      </w:r>
      <w:proofErr w:type="spellEnd"/>
      <w:r w:rsidRPr="00C336A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C336A4">
        <w:rPr>
          <w:rFonts w:ascii="Times New Roman" w:hAnsi="Times New Roman" w:cs="Times New Roman"/>
          <w:sz w:val="24"/>
          <w:szCs w:val="24"/>
        </w:rPr>
        <w:t>Кристинкина</w:t>
      </w:r>
      <w:proofErr w:type="spellEnd"/>
      <w:r w:rsidRPr="00C336A4">
        <w:rPr>
          <w:rFonts w:ascii="Times New Roman" w:hAnsi="Times New Roman" w:cs="Times New Roman"/>
          <w:sz w:val="24"/>
          <w:szCs w:val="24"/>
        </w:rPr>
        <w:t xml:space="preserve">). Первые изделия из металла и упадок каменной индустрии. Зарождение скотоводства и земледелия. Наскальные рисунки (петроглифы).  1 ч.- экскурсия или практическое занятие </w:t>
      </w:r>
    </w:p>
    <w:p w:rsidR="00DE53BB" w:rsidRPr="00C336A4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6A4">
        <w:rPr>
          <w:rFonts w:ascii="Times New Roman" w:hAnsi="Times New Roman" w:cs="Times New Roman"/>
          <w:sz w:val="24"/>
          <w:szCs w:val="24"/>
        </w:rPr>
        <w:t xml:space="preserve">Тема 3. Бронзовый век на территории Забайкалья (2 ч.) Забайкалье – один из центров бронзовой металлургии Центральной Азии. Поселения и погребения. Первые номады (кочевники) забайкальских степей.  Культура плиточных могил.  </w:t>
      </w:r>
      <w:proofErr w:type="spellStart"/>
      <w:r w:rsidRPr="00C336A4">
        <w:rPr>
          <w:rFonts w:ascii="Times New Roman" w:hAnsi="Times New Roman" w:cs="Times New Roman"/>
          <w:sz w:val="24"/>
          <w:szCs w:val="24"/>
        </w:rPr>
        <w:t>Дворцовская</w:t>
      </w:r>
      <w:proofErr w:type="spellEnd"/>
      <w:r w:rsidRPr="00C336A4">
        <w:rPr>
          <w:rFonts w:ascii="Times New Roman" w:hAnsi="Times New Roman" w:cs="Times New Roman"/>
          <w:sz w:val="24"/>
          <w:szCs w:val="24"/>
        </w:rPr>
        <w:t xml:space="preserve"> культура. Культура </w:t>
      </w:r>
      <w:proofErr w:type="spellStart"/>
      <w:r w:rsidRPr="00C336A4">
        <w:rPr>
          <w:rFonts w:ascii="Times New Roman" w:hAnsi="Times New Roman" w:cs="Times New Roman"/>
          <w:sz w:val="24"/>
          <w:szCs w:val="24"/>
        </w:rPr>
        <w:t>херексуров</w:t>
      </w:r>
      <w:proofErr w:type="spellEnd"/>
      <w:r w:rsidRPr="00C336A4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C336A4">
        <w:rPr>
          <w:rFonts w:ascii="Times New Roman" w:hAnsi="Times New Roman" w:cs="Times New Roman"/>
          <w:sz w:val="24"/>
          <w:szCs w:val="24"/>
        </w:rPr>
        <w:t>Оленные</w:t>
      </w:r>
      <w:proofErr w:type="spellEnd"/>
      <w:r w:rsidRPr="00C336A4">
        <w:rPr>
          <w:rFonts w:ascii="Times New Roman" w:hAnsi="Times New Roman" w:cs="Times New Roman"/>
          <w:sz w:val="24"/>
          <w:szCs w:val="24"/>
        </w:rPr>
        <w:t xml:space="preserve"> камни» и </w:t>
      </w:r>
      <w:proofErr w:type="spellStart"/>
      <w:r w:rsidRPr="00C336A4">
        <w:rPr>
          <w:rFonts w:ascii="Times New Roman" w:hAnsi="Times New Roman" w:cs="Times New Roman"/>
          <w:sz w:val="24"/>
          <w:szCs w:val="24"/>
        </w:rPr>
        <w:t>писаницы</w:t>
      </w:r>
      <w:proofErr w:type="spellEnd"/>
      <w:r w:rsidRPr="00C336A4">
        <w:rPr>
          <w:rFonts w:ascii="Times New Roman" w:hAnsi="Times New Roman" w:cs="Times New Roman"/>
          <w:sz w:val="24"/>
          <w:szCs w:val="24"/>
        </w:rPr>
        <w:t xml:space="preserve">. Усложнение общественных отношений и военные столкновения. </w:t>
      </w:r>
    </w:p>
    <w:p w:rsidR="00DE53BB" w:rsidRPr="00C336A4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C336A4" w:rsidRDefault="00C336A4" w:rsidP="00DE53B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336A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6 </w:t>
      </w:r>
      <w:r w:rsidR="00DE53BB" w:rsidRPr="00C336A4">
        <w:rPr>
          <w:rFonts w:ascii="Times New Roman" w:hAnsi="Times New Roman" w:cs="Times New Roman"/>
          <w:b/>
          <w:color w:val="FF0000"/>
          <w:sz w:val="24"/>
          <w:szCs w:val="24"/>
        </w:rPr>
        <w:t>КЛАСС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>4 ч)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E53BB" w:rsidRPr="00FD451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516">
        <w:rPr>
          <w:rFonts w:ascii="Times New Roman" w:hAnsi="Times New Roman" w:cs="Times New Roman"/>
          <w:sz w:val="24"/>
          <w:szCs w:val="24"/>
        </w:rPr>
        <w:t>Тема 4.</w:t>
      </w:r>
    </w:p>
    <w:p w:rsidR="00DE53BB" w:rsidRPr="002840A9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D4516">
        <w:rPr>
          <w:rFonts w:ascii="Times New Roman" w:hAnsi="Times New Roman" w:cs="Times New Roman"/>
          <w:sz w:val="24"/>
          <w:szCs w:val="24"/>
        </w:rPr>
        <w:t xml:space="preserve"> Забайкалье в период железного века  Развитие металлургии (железо). </w:t>
      </w:r>
      <w:r w:rsidRPr="002840A9">
        <w:rPr>
          <w:rFonts w:ascii="Times New Roman" w:hAnsi="Times New Roman" w:cs="Times New Roman"/>
          <w:b/>
          <w:i/>
          <w:sz w:val="28"/>
          <w:szCs w:val="28"/>
        </w:rPr>
        <w:t>В теме</w:t>
      </w:r>
      <w:proofErr w:type="gramStart"/>
      <w:r w:rsidRPr="002840A9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2840A9">
        <w:rPr>
          <w:rFonts w:ascii="Times New Roman" w:hAnsi="Times New Roman" w:cs="Times New Roman"/>
          <w:b/>
          <w:i/>
          <w:sz w:val="28"/>
          <w:szCs w:val="28"/>
        </w:rPr>
        <w:t xml:space="preserve"> « </w:t>
      </w:r>
      <w:proofErr w:type="spellStart"/>
      <w:r w:rsidRPr="002840A9">
        <w:rPr>
          <w:rFonts w:ascii="Times New Roman" w:hAnsi="Times New Roman" w:cs="Times New Roman"/>
          <w:b/>
          <w:i/>
          <w:sz w:val="28"/>
          <w:szCs w:val="28"/>
        </w:rPr>
        <w:t>Хозяйство</w:t>
      </w:r>
      <w:proofErr w:type="gramStart"/>
      <w:r w:rsidRPr="002840A9">
        <w:rPr>
          <w:rFonts w:ascii="Times New Roman" w:hAnsi="Times New Roman" w:cs="Times New Roman"/>
          <w:b/>
          <w:i/>
          <w:sz w:val="28"/>
          <w:szCs w:val="28"/>
        </w:rPr>
        <w:t>,б</w:t>
      </w:r>
      <w:proofErr w:type="gramEnd"/>
      <w:r w:rsidRPr="002840A9">
        <w:rPr>
          <w:rFonts w:ascii="Times New Roman" w:hAnsi="Times New Roman" w:cs="Times New Roman"/>
          <w:b/>
          <w:i/>
          <w:sz w:val="28"/>
          <w:szCs w:val="28"/>
        </w:rPr>
        <w:t>ыт</w:t>
      </w:r>
      <w:proofErr w:type="spellEnd"/>
      <w:r w:rsidRPr="002840A9">
        <w:rPr>
          <w:rFonts w:ascii="Times New Roman" w:hAnsi="Times New Roman" w:cs="Times New Roman"/>
          <w:b/>
          <w:i/>
          <w:sz w:val="28"/>
          <w:szCs w:val="28"/>
        </w:rPr>
        <w:t xml:space="preserve"> и верования восточных славян»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840A9">
        <w:rPr>
          <w:rFonts w:ascii="Times New Roman" w:hAnsi="Times New Roman" w:cs="Times New Roman"/>
          <w:b/>
          <w:i/>
          <w:color w:val="FF0000"/>
          <w:sz w:val="28"/>
          <w:szCs w:val="28"/>
        </w:rPr>
        <w:t>( 1 час)</w:t>
      </w:r>
    </w:p>
    <w:p w:rsidR="00DE53BB" w:rsidRPr="002840A9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D4516">
        <w:rPr>
          <w:rFonts w:ascii="Times New Roman" w:hAnsi="Times New Roman" w:cs="Times New Roman"/>
          <w:sz w:val="24"/>
          <w:szCs w:val="24"/>
        </w:rPr>
        <w:t xml:space="preserve">Кочевые цивилизации Южного Забайкалья. </w:t>
      </w:r>
      <w:proofErr w:type="gramStart"/>
      <w:r w:rsidRPr="00FD4516">
        <w:rPr>
          <w:rFonts w:ascii="Times New Roman" w:hAnsi="Times New Roman" w:cs="Times New Roman"/>
          <w:sz w:val="24"/>
          <w:szCs w:val="24"/>
        </w:rPr>
        <w:t xml:space="preserve">Держава и памятники </w:t>
      </w:r>
      <w:proofErr w:type="spellStart"/>
      <w:r w:rsidRPr="00FD4516">
        <w:rPr>
          <w:rFonts w:ascii="Times New Roman" w:hAnsi="Times New Roman" w:cs="Times New Roman"/>
          <w:sz w:val="24"/>
          <w:szCs w:val="24"/>
        </w:rPr>
        <w:t>хунну</w:t>
      </w:r>
      <w:proofErr w:type="spellEnd"/>
      <w:r w:rsidRPr="00FD451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D4516">
        <w:rPr>
          <w:rFonts w:ascii="Times New Roman" w:hAnsi="Times New Roman" w:cs="Times New Roman"/>
          <w:sz w:val="24"/>
          <w:szCs w:val="24"/>
        </w:rPr>
        <w:t>Иволгинское</w:t>
      </w:r>
      <w:proofErr w:type="spellEnd"/>
      <w:r w:rsidRPr="00FD4516">
        <w:rPr>
          <w:rFonts w:ascii="Times New Roman" w:hAnsi="Times New Roman" w:cs="Times New Roman"/>
          <w:sz w:val="24"/>
          <w:szCs w:val="24"/>
        </w:rPr>
        <w:t xml:space="preserve"> городище.</w:t>
      </w:r>
      <w:proofErr w:type="gramEnd"/>
      <w:r w:rsidRPr="00FD45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4516">
        <w:rPr>
          <w:rFonts w:ascii="Times New Roman" w:hAnsi="Times New Roman" w:cs="Times New Roman"/>
          <w:sz w:val="24"/>
          <w:szCs w:val="24"/>
        </w:rPr>
        <w:t>Ильмовая Падь).</w:t>
      </w:r>
      <w:proofErr w:type="gramEnd"/>
      <w:r w:rsidRPr="00FD4516">
        <w:rPr>
          <w:rFonts w:ascii="Times New Roman" w:hAnsi="Times New Roman" w:cs="Times New Roman"/>
          <w:sz w:val="24"/>
          <w:szCs w:val="24"/>
        </w:rPr>
        <w:t xml:space="preserve"> Народы и культуры Восточного Забайкалья: </w:t>
      </w:r>
      <w:proofErr w:type="spellStart"/>
      <w:r w:rsidRPr="00FD4516">
        <w:rPr>
          <w:rFonts w:ascii="Times New Roman" w:hAnsi="Times New Roman" w:cs="Times New Roman"/>
          <w:sz w:val="24"/>
          <w:szCs w:val="24"/>
        </w:rPr>
        <w:t>бурхотуйская</w:t>
      </w:r>
      <w:proofErr w:type="spellEnd"/>
      <w:r w:rsidRPr="00FD4516">
        <w:rPr>
          <w:rFonts w:ascii="Times New Roman" w:hAnsi="Times New Roman" w:cs="Times New Roman"/>
          <w:sz w:val="24"/>
          <w:szCs w:val="24"/>
        </w:rPr>
        <w:t xml:space="preserve"> культура, </w:t>
      </w:r>
      <w:proofErr w:type="spellStart"/>
      <w:r w:rsidRPr="00FD4516">
        <w:rPr>
          <w:rFonts w:ascii="Times New Roman" w:hAnsi="Times New Roman" w:cs="Times New Roman"/>
          <w:sz w:val="24"/>
          <w:szCs w:val="24"/>
        </w:rPr>
        <w:t>зоргольская</w:t>
      </w:r>
      <w:proofErr w:type="spellEnd"/>
      <w:r w:rsidRPr="00FD4516">
        <w:rPr>
          <w:rFonts w:ascii="Times New Roman" w:hAnsi="Times New Roman" w:cs="Times New Roman"/>
          <w:sz w:val="24"/>
          <w:szCs w:val="24"/>
        </w:rPr>
        <w:t xml:space="preserve"> культура, </w:t>
      </w:r>
      <w:proofErr w:type="spellStart"/>
      <w:r w:rsidRPr="00FD4516">
        <w:rPr>
          <w:rFonts w:ascii="Times New Roman" w:hAnsi="Times New Roman" w:cs="Times New Roman"/>
          <w:sz w:val="24"/>
          <w:szCs w:val="24"/>
        </w:rPr>
        <w:t>сяньби</w:t>
      </w:r>
      <w:proofErr w:type="spellEnd"/>
      <w:r w:rsidRPr="00FD451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D4516">
        <w:rPr>
          <w:rFonts w:ascii="Times New Roman" w:hAnsi="Times New Roman" w:cs="Times New Roman"/>
          <w:sz w:val="24"/>
          <w:szCs w:val="24"/>
        </w:rPr>
        <w:t>шивэй</w:t>
      </w:r>
      <w:proofErr w:type="spellEnd"/>
      <w:r w:rsidRPr="00FD4516">
        <w:rPr>
          <w:rFonts w:ascii="Times New Roman" w:hAnsi="Times New Roman" w:cs="Times New Roman"/>
          <w:sz w:val="24"/>
          <w:szCs w:val="24"/>
        </w:rPr>
        <w:t xml:space="preserve">. Древние тюрки и </w:t>
      </w:r>
      <w:proofErr w:type="gramStart"/>
      <w:r w:rsidRPr="00FD4516">
        <w:rPr>
          <w:rFonts w:ascii="Times New Roman" w:hAnsi="Times New Roman" w:cs="Times New Roman"/>
          <w:sz w:val="24"/>
          <w:szCs w:val="24"/>
        </w:rPr>
        <w:t>кидании</w:t>
      </w:r>
      <w:proofErr w:type="gramEnd"/>
      <w:r w:rsidRPr="00FD4516">
        <w:rPr>
          <w:rFonts w:ascii="Times New Roman" w:hAnsi="Times New Roman" w:cs="Times New Roman"/>
          <w:sz w:val="24"/>
          <w:szCs w:val="24"/>
        </w:rPr>
        <w:t xml:space="preserve">. Южное Забайкалье в составе Уйгурского каганата и империи </w:t>
      </w:r>
      <w:proofErr w:type="spellStart"/>
      <w:r w:rsidRPr="00FD4516">
        <w:rPr>
          <w:rFonts w:ascii="Times New Roman" w:hAnsi="Times New Roman" w:cs="Times New Roman"/>
          <w:sz w:val="24"/>
          <w:szCs w:val="24"/>
        </w:rPr>
        <w:t>Ляо</w:t>
      </w:r>
      <w:proofErr w:type="spellEnd"/>
      <w:r w:rsidRPr="00FD4516">
        <w:rPr>
          <w:rFonts w:ascii="Times New Roman" w:hAnsi="Times New Roman" w:cs="Times New Roman"/>
          <w:sz w:val="24"/>
          <w:szCs w:val="24"/>
        </w:rPr>
        <w:t xml:space="preserve">. </w:t>
      </w:r>
      <w:r w:rsidRPr="002840A9">
        <w:rPr>
          <w:rFonts w:ascii="Times New Roman" w:hAnsi="Times New Roman" w:cs="Times New Roman"/>
          <w:b/>
          <w:i/>
          <w:sz w:val="28"/>
          <w:szCs w:val="28"/>
        </w:rPr>
        <w:t>В теме</w:t>
      </w:r>
      <w:proofErr w:type="gramStart"/>
      <w:r w:rsidRPr="002840A9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2840A9">
        <w:rPr>
          <w:rFonts w:ascii="Times New Roman" w:hAnsi="Times New Roman" w:cs="Times New Roman"/>
          <w:b/>
          <w:i/>
          <w:sz w:val="28"/>
          <w:szCs w:val="28"/>
        </w:rPr>
        <w:t xml:space="preserve"> « Страны и народы Восточной Европы, Сибири и Дальнего Востока»   </w:t>
      </w:r>
      <w:proofErr w:type="gramStart"/>
      <w:r w:rsidRPr="002840A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( </w:t>
      </w:r>
      <w:proofErr w:type="gramEnd"/>
      <w:r w:rsidRPr="002840A9">
        <w:rPr>
          <w:rFonts w:ascii="Times New Roman" w:hAnsi="Times New Roman" w:cs="Times New Roman"/>
          <w:b/>
          <w:i/>
          <w:color w:val="FF0000"/>
          <w:sz w:val="28"/>
          <w:szCs w:val="28"/>
        </w:rPr>
        <w:t>1 час)</w:t>
      </w:r>
    </w:p>
    <w:p w:rsidR="00DE53BB" w:rsidRPr="00FD4516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FD4516">
        <w:rPr>
          <w:rFonts w:ascii="Times New Roman" w:hAnsi="Times New Roman" w:cs="Times New Roman"/>
          <w:sz w:val="24"/>
          <w:szCs w:val="24"/>
        </w:rPr>
        <w:t>Монголы и образование Монгольской империи.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4516">
        <w:rPr>
          <w:rFonts w:ascii="Times New Roman" w:hAnsi="Times New Roman" w:cs="Times New Roman"/>
          <w:b/>
          <w:i/>
          <w:sz w:val="28"/>
          <w:szCs w:val="28"/>
        </w:rPr>
        <w:t>В теме</w:t>
      </w:r>
      <w:proofErr w:type="gramStart"/>
      <w:r w:rsidRPr="00FD4516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FD4516">
        <w:rPr>
          <w:rFonts w:ascii="Times New Roman" w:hAnsi="Times New Roman" w:cs="Times New Roman"/>
          <w:b/>
          <w:i/>
          <w:sz w:val="28"/>
          <w:szCs w:val="28"/>
        </w:rPr>
        <w:t xml:space="preserve"> « Возникновение монгольской империи и её завоевательные походы»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C336A4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( </w:t>
      </w:r>
      <w:proofErr w:type="gramEnd"/>
      <w:r w:rsidR="00C336A4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1 </w:t>
      </w:r>
      <w:r w:rsidRPr="00FD4516">
        <w:rPr>
          <w:rFonts w:ascii="Times New Roman" w:hAnsi="Times New Roman" w:cs="Times New Roman"/>
          <w:b/>
          <w:i/>
          <w:color w:val="FF0000"/>
          <w:sz w:val="28"/>
          <w:szCs w:val="28"/>
        </w:rPr>
        <w:t>час)</w:t>
      </w:r>
    </w:p>
    <w:p w:rsidR="00DE53BB" w:rsidRPr="00A05CD5" w:rsidRDefault="00DE53BB" w:rsidP="00DE53B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D4516">
        <w:rPr>
          <w:rFonts w:ascii="Times New Roman" w:hAnsi="Times New Roman" w:cs="Times New Roman"/>
          <w:sz w:val="24"/>
          <w:szCs w:val="24"/>
        </w:rPr>
        <w:t xml:space="preserve"> Монгольские древности в Забайкалье (</w:t>
      </w:r>
      <w:proofErr w:type="spellStart"/>
      <w:r w:rsidRPr="00FD4516">
        <w:rPr>
          <w:rFonts w:ascii="Times New Roman" w:hAnsi="Times New Roman" w:cs="Times New Roman"/>
          <w:sz w:val="24"/>
          <w:szCs w:val="24"/>
        </w:rPr>
        <w:t>Хирхиринское</w:t>
      </w:r>
      <w:proofErr w:type="spellEnd"/>
      <w:r w:rsidRPr="00FD4516">
        <w:rPr>
          <w:rFonts w:ascii="Times New Roman" w:hAnsi="Times New Roman" w:cs="Times New Roman"/>
          <w:sz w:val="24"/>
          <w:szCs w:val="24"/>
        </w:rPr>
        <w:t xml:space="preserve"> городище и </w:t>
      </w:r>
      <w:proofErr w:type="spellStart"/>
      <w:r w:rsidRPr="00FD4516">
        <w:rPr>
          <w:rFonts w:ascii="Times New Roman" w:hAnsi="Times New Roman" w:cs="Times New Roman"/>
          <w:sz w:val="24"/>
          <w:szCs w:val="24"/>
        </w:rPr>
        <w:t>Кондуйский</w:t>
      </w:r>
      <w:proofErr w:type="spellEnd"/>
      <w:r w:rsidRPr="00FD4516">
        <w:rPr>
          <w:rFonts w:ascii="Times New Roman" w:hAnsi="Times New Roman" w:cs="Times New Roman"/>
          <w:sz w:val="24"/>
          <w:szCs w:val="24"/>
        </w:rPr>
        <w:t xml:space="preserve"> дворец). Наследие монголов. Забайкалье накануне присоединения к России. </w:t>
      </w:r>
      <w:proofErr w:type="spellStart"/>
      <w:r w:rsidRPr="00FD4516">
        <w:rPr>
          <w:rFonts w:ascii="Times New Roman" w:hAnsi="Times New Roman" w:cs="Times New Roman"/>
          <w:sz w:val="24"/>
          <w:szCs w:val="24"/>
        </w:rPr>
        <w:t>Ундугунская</w:t>
      </w:r>
      <w:proofErr w:type="spellEnd"/>
      <w:r w:rsidRPr="00FD4516">
        <w:rPr>
          <w:rFonts w:ascii="Times New Roman" w:hAnsi="Times New Roman" w:cs="Times New Roman"/>
          <w:sz w:val="24"/>
          <w:szCs w:val="24"/>
        </w:rPr>
        <w:t xml:space="preserve"> культура. Тунгусы. Забайкалье и монгольский мир. </w:t>
      </w:r>
      <w:proofErr w:type="spellStart"/>
      <w:r w:rsidRPr="00FD4516">
        <w:rPr>
          <w:rFonts w:ascii="Times New Roman" w:hAnsi="Times New Roman" w:cs="Times New Roman"/>
          <w:sz w:val="24"/>
          <w:szCs w:val="24"/>
        </w:rPr>
        <w:t>Древнебурятские</w:t>
      </w:r>
      <w:proofErr w:type="spellEnd"/>
      <w:r w:rsidRPr="00FD4516">
        <w:rPr>
          <w:rFonts w:ascii="Times New Roman" w:hAnsi="Times New Roman" w:cs="Times New Roman"/>
          <w:sz w:val="24"/>
          <w:szCs w:val="24"/>
        </w:rPr>
        <w:t xml:space="preserve"> погребения. </w:t>
      </w:r>
      <w:r w:rsidRPr="00A05CD5">
        <w:rPr>
          <w:rFonts w:ascii="Times New Roman" w:hAnsi="Times New Roman" w:cs="Times New Roman"/>
          <w:b/>
          <w:sz w:val="28"/>
          <w:szCs w:val="28"/>
        </w:rPr>
        <w:t>В теме</w:t>
      </w:r>
      <w:proofErr w:type="gramStart"/>
      <w:r w:rsidRPr="00A05CD5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A05CD5">
        <w:rPr>
          <w:rFonts w:ascii="Times New Roman" w:hAnsi="Times New Roman" w:cs="Times New Roman"/>
          <w:b/>
          <w:sz w:val="28"/>
          <w:szCs w:val="28"/>
        </w:rPr>
        <w:t xml:space="preserve"> « Народы и государства степной зоны Восточной Европы и Сибири в </w:t>
      </w:r>
      <w:r w:rsidRPr="00A05CD5">
        <w:rPr>
          <w:rFonts w:ascii="Times New Roman" w:hAnsi="Times New Roman" w:cs="Times New Roman"/>
          <w:b/>
          <w:sz w:val="28"/>
          <w:szCs w:val="28"/>
          <w:lang w:val="en-US"/>
        </w:rPr>
        <w:t>XIII</w:t>
      </w:r>
      <w:r w:rsidRPr="00A05CD5">
        <w:rPr>
          <w:rFonts w:ascii="Times New Roman" w:hAnsi="Times New Roman" w:cs="Times New Roman"/>
          <w:b/>
          <w:sz w:val="28"/>
          <w:szCs w:val="28"/>
        </w:rPr>
        <w:t>-</w:t>
      </w:r>
      <w:r w:rsidRPr="00A05CD5">
        <w:rPr>
          <w:rFonts w:ascii="Times New Roman" w:hAnsi="Times New Roman" w:cs="Times New Roman"/>
          <w:b/>
          <w:sz w:val="28"/>
          <w:szCs w:val="28"/>
          <w:lang w:val="en-US"/>
        </w:rPr>
        <w:t>XV</w:t>
      </w:r>
      <w:r w:rsidRPr="00A05CD5">
        <w:rPr>
          <w:rFonts w:ascii="Times New Roman" w:hAnsi="Times New Roman" w:cs="Times New Roman"/>
          <w:b/>
          <w:sz w:val="28"/>
          <w:szCs w:val="28"/>
        </w:rPr>
        <w:t>вв.»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05CD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 </w:t>
      </w:r>
      <w:proofErr w:type="gramEnd"/>
      <w:r w:rsidRPr="00A05CD5">
        <w:rPr>
          <w:rFonts w:ascii="Times New Roman" w:hAnsi="Times New Roman" w:cs="Times New Roman"/>
          <w:b/>
          <w:color w:val="FF0000"/>
          <w:sz w:val="28"/>
          <w:szCs w:val="28"/>
        </w:rPr>
        <w:t>1 час)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FA2" w:rsidRPr="00F4749D" w:rsidRDefault="00A53FA2" w:rsidP="00A53FA2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53FA2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Pr="00F4749D">
        <w:rPr>
          <w:rFonts w:ascii="Times New Roman" w:hAnsi="Times New Roman" w:cs="Times New Roman"/>
          <w:b/>
          <w:color w:val="FF0000"/>
          <w:sz w:val="24"/>
          <w:szCs w:val="24"/>
        </w:rPr>
        <w:t>7 КЛАСС)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- 4 часа</w:t>
      </w:r>
    </w:p>
    <w:p w:rsidR="00A53FA2" w:rsidRDefault="00A53FA2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ЗАБАЙКАЛЬЕ В  XVII-ХVIII веках  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6B47">
        <w:rPr>
          <w:rFonts w:ascii="Times New Roman" w:hAnsi="Times New Roman" w:cs="Times New Roman"/>
          <w:b/>
          <w:sz w:val="36"/>
          <w:szCs w:val="36"/>
        </w:rPr>
        <w:t>Тема 1</w:t>
      </w:r>
      <w:r w:rsidRPr="00B53B56">
        <w:rPr>
          <w:rFonts w:ascii="Times New Roman" w:hAnsi="Times New Roman" w:cs="Times New Roman"/>
          <w:sz w:val="24"/>
          <w:szCs w:val="24"/>
        </w:rPr>
        <w:t xml:space="preserve">. Продвижение русских на Восток. Открытие Забайкалья </w:t>
      </w:r>
      <w:r w:rsidRPr="00A53FA2">
        <w:rPr>
          <w:rFonts w:ascii="Times New Roman" w:hAnsi="Times New Roman" w:cs="Times New Roman"/>
          <w:b/>
          <w:color w:val="FF0000"/>
          <w:sz w:val="24"/>
          <w:szCs w:val="24"/>
        </w:rPr>
        <w:t>(1 ч.)</w:t>
      </w: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3BB" w:rsidRPr="00B47D9C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47D9C">
        <w:rPr>
          <w:rFonts w:ascii="Times New Roman" w:hAnsi="Times New Roman" w:cs="Times New Roman"/>
          <w:b/>
          <w:i/>
          <w:sz w:val="28"/>
          <w:szCs w:val="28"/>
        </w:rPr>
        <w:t xml:space="preserve">В тему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D9C">
        <w:rPr>
          <w:rFonts w:ascii="Times New Roman" w:hAnsi="Times New Roman" w:cs="Times New Roman"/>
          <w:b/>
          <w:i/>
          <w:sz w:val="28"/>
          <w:szCs w:val="28"/>
        </w:rPr>
        <w:t xml:space="preserve"> « Поход Ермака Тимофеевича на Сибирское ханство»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3B56">
        <w:rPr>
          <w:rFonts w:ascii="Times New Roman" w:hAnsi="Times New Roman" w:cs="Times New Roman"/>
          <w:sz w:val="24"/>
          <w:szCs w:val="24"/>
        </w:rPr>
        <w:t xml:space="preserve">Первые сведения о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Даурской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земле. Походы землепроходцев М. Перфильева, Е. Хабарова. П. Бекетова. А. Пашкова. Система забайкальских острогов: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Селенгинский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Тугирский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Иргенский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Нерчинский,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Аргунский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Читинское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плотбище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и слобода. Распространение православия.  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6B47">
        <w:rPr>
          <w:rFonts w:ascii="Times New Roman" w:hAnsi="Times New Roman" w:cs="Times New Roman"/>
          <w:b/>
          <w:sz w:val="36"/>
          <w:szCs w:val="36"/>
        </w:rPr>
        <w:t>Тема 2.</w:t>
      </w:r>
      <w:r w:rsidRPr="00B53B56">
        <w:rPr>
          <w:rFonts w:ascii="Times New Roman" w:hAnsi="Times New Roman" w:cs="Times New Roman"/>
          <w:sz w:val="24"/>
          <w:szCs w:val="24"/>
        </w:rPr>
        <w:t xml:space="preserve"> Российско-китайские отношения: от про</w:t>
      </w:r>
      <w:r>
        <w:rPr>
          <w:rFonts w:ascii="Times New Roman" w:hAnsi="Times New Roman" w:cs="Times New Roman"/>
          <w:sz w:val="24"/>
          <w:szCs w:val="24"/>
        </w:rPr>
        <w:t xml:space="preserve">тивостояния к договоренностям </w:t>
      </w:r>
      <w:r w:rsidR="00A53FA2">
        <w:rPr>
          <w:rFonts w:ascii="Times New Roman" w:hAnsi="Times New Roman" w:cs="Times New Roman"/>
          <w:b/>
          <w:color w:val="FF0000"/>
          <w:sz w:val="24"/>
          <w:szCs w:val="24"/>
        </w:rPr>
        <w:t>(1</w:t>
      </w:r>
      <w:r w:rsidRPr="007E6B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ч.)</w:t>
      </w: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3BB" w:rsidRPr="000F7277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F7277">
        <w:rPr>
          <w:rFonts w:ascii="Times New Roman" w:hAnsi="Times New Roman" w:cs="Times New Roman"/>
          <w:b/>
          <w:i/>
          <w:sz w:val="28"/>
          <w:szCs w:val="28"/>
        </w:rPr>
        <w:t>В тему «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Внешняя политика России в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XVI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в.» - </w:t>
      </w:r>
      <w:r w:rsidRPr="000F7277">
        <w:rPr>
          <w:rFonts w:ascii="Times New Roman" w:hAnsi="Times New Roman" w:cs="Times New Roman"/>
          <w:b/>
          <w:i/>
          <w:sz w:val="28"/>
          <w:szCs w:val="28"/>
        </w:rPr>
        <w:t>«отношения с Китаем»</w:t>
      </w:r>
    </w:p>
    <w:p w:rsidR="00DE53BB" w:rsidRPr="000F7277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Поход Е. Хабарова в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Даурскую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землю. Отношения с местным населением. Исход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дауров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вглубь Маньчжурии. Военные действия. Первое официальное посольство в Китай. Н.М.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Спафарий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Нерчинский договор (1689 г.) и его значение. Ф.А. Головин. Оформление забайкальской границы.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БуринскоКяхтинский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договор (1727 г.). С.Л.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Владиславич-Рагузинский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Основание Кяхты. Нерчинская и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кяхтинская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торговля с Китаем. Система пограничных казачьих караулов и крепостей. Образование «инородческих» казачьих полков.  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0F7277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sz w:val="24"/>
          <w:szCs w:val="24"/>
        </w:rPr>
        <w:t xml:space="preserve">3. Коренные народы Забайкалья </w:t>
      </w:r>
      <w:r w:rsidR="00A53FA2">
        <w:rPr>
          <w:rFonts w:ascii="Times New Roman" w:hAnsi="Times New Roman" w:cs="Times New Roman"/>
          <w:b/>
          <w:color w:val="FF0000"/>
          <w:sz w:val="24"/>
          <w:szCs w:val="24"/>
        </w:rPr>
        <w:t>(1</w:t>
      </w:r>
      <w:r w:rsidRPr="000F72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ч.)</w:t>
      </w: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  <w:r w:rsidRPr="000F7277">
        <w:rPr>
          <w:rFonts w:ascii="Times New Roman" w:hAnsi="Times New Roman" w:cs="Times New Roman"/>
          <w:b/>
          <w:i/>
          <w:sz w:val="28"/>
          <w:szCs w:val="28"/>
        </w:rPr>
        <w:t>В тему «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Многонациональный состав населения Русского государства</w:t>
      </w:r>
      <w:r w:rsidRPr="000F7277">
        <w:rPr>
          <w:rFonts w:ascii="Times New Roman" w:hAnsi="Times New Roman" w:cs="Times New Roman"/>
          <w:b/>
          <w:i/>
          <w:sz w:val="28"/>
          <w:szCs w:val="28"/>
        </w:rPr>
        <w:t>» - народы Сибири.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Тунгусы. Материальная и духовная культура. Религиозные верования. Князь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Гантимур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Буряты. Материальная и духовная культура.  Религиозные верования. Русская власть и коренное население.  Сбор ясака. 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Аманатство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Миссионерская деятельность православной церкви.  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Тема 4. Русское население Даурии </w:t>
      </w:r>
      <w:r w:rsidRPr="000F72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(1 ч.) </w:t>
      </w:r>
    </w:p>
    <w:p w:rsidR="00DE53BB" w:rsidRPr="00B47D9C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53B56">
        <w:rPr>
          <w:rFonts w:ascii="Times New Roman" w:hAnsi="Times New Roman" w:cs="Times New Roman"/>
          <w:sz w:val="24"/>
          <w:szCs w:val="24"/>
        </w:rPr>
        <w:lastRenderedPageBreak/>
        <w:t xml:space="preserve">Казаки-землепроходцы – первые поселенцы края. </w:t>
      </w:r>
      <w:r w:rsidRPr="000F7277">
        <w:rPr>
          <w:rFonts w:ascii="Times New Roman" w:hAnsi="Times New Roman" w:cs="Times New Roman"/>
          <w:b/>
          <w:i/>
          <w:sz w:val="28"/>
          <w:szCs w:val="28"/>
        </w:rPr>
        <w:t>В тему</w:t>
      </w:r>
      <w:proofErr w:type="gramStart"/>
      <w:r w:rsidRPr="000F7277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0F7277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Социальная структура российского общества в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XVI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веке»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Распространение православия. Первые храмы и монастыри. Способы формирования населения: государственный перевод, ссылка преступников, вольное переселение. Социальный состав населения (служилые люди, крестьяне, промышленники, посадские, гулящие люди). Развитие земледелие. Поиски серебряной руды. Опытные плавки. Забайкалье – место ссылки для «лиц неугодных». 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Default="00A53FA2" w:rsidP="00DE53B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8 КЛАСС – 4 часа</w:t>
      </w:r>
    </w:p>
    <w:p w:rsidR="00A53FA2" w:rsidRPr="000F7277" w:rsidRDefault="00A53FA2" w:rsidP="00DE53B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E53BB" w:rsidRPr="006653FF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53B56">
        <w:rPr>
          <w:rFonts w:ascii="Times New Roman" w:hAnsi="Times New Roman" w:cs="Times New Roman"/>
          <w:sz w:val="24"/>
          <w:szCs w:val="24"/>
        </w:rPr>
        <w:t>Тема 5. Забайкалье – колыбель р</w:t>
      </w:r>
      <w:r>
        <w:rPr>
          <w:rFonts w:ascii="Times New Roman" w:hAnsi="Times New Roman" w:cs="Times New Roman"/>
          <w:sz w:val="24"/>
          <w:szCs w:val="24"/>
        </w:rPr>
        <w:t xml:space="preserve">оссийского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рудознатного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дела </w:t>
      </w:r>
      <w:proofErr w:type="gramStart"/>
      <w:r w:rsidR="00A53FA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 </w:t>
      </w:r>
      <w:proofErr w:type="gramEnd"/>
      <w:r w:rsidR="00A53FA2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Pr="00C06473">
        <w:rPr>
          <w:rFonts w:ascii="Times New Roman" w:hAnsi="Times New Roman" w:cs="Times New Roman"/>
          <w:b/>
          <w:color w:val="FF0000"/>
          <w:sz w:val="24"/>
          <w:szCs w:val="24"/>
        </w:rPr>
        <w:t>ч.)</w:t>
      </w: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  <w:r w:rsidRPr="006653FF">
        <w:rPr>
          <w:rFonts w:ascii="Times New Roman" w:hAnsi="Times New Roman" w:cs="Times New Roman"/>
          <w:b/>
          <w:i/>
          <w:sz w:val="28"/>
          <w:szCs w:val="28"/>
        </w:rPr>
        <w:t>В теме : «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Экономическая политика в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в.»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6653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End"/>
      <w:r w:rsidRPr="006653FF">
        <w:rPr>
          <w:rFonts w:ascii="Times New Roman" w:hAnsi="Times New Roman" w:cs="Times New Roman"/>
          <w:b/>
          <w:i/>
          <w:sz w:val="28"/>
          <w:szCs w:val="28"/>
        </w:rPr>
        <w:t>Развитие промышленности</w:t>
      </w:r>
      <w:r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6653FF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Поиски серебряной руды.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Аргунский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(Нерчинский) завод – первенец серебросвинцового производства. Заводы Нерчинского горного округа (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Дучарский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Кутомарский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Воздвиженский,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Шилкинский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Газимурский, Екатерининский,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Курунзулайский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Александровский, Петровский). Забайкальское серебро – на славу России.  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Тема 6. Забай</w:t>
      </w:r>
      <w:r>
        <w:rPr>
          <w:rFonts w:ascii="Times New Roman" w:hAnsi="Times New Roman" w:cs="Times New Roman"/>
          <w:sz w:val="24"/>
          <w:szCs w:val="24"/>
        </w:rPr>
        <w:t xml:space="preserve">калье – край каторги и ссылки </w:t>
      </w:r>
      <w:r w:rsidRPr="00C06473">
        <w:rPr>
          <w:rFonts w:ascii="Times New Roman" w:hAnsi="Times New Roman" w:cs="Times New Roman"/>
          <w:b/>
          <w:color w:val="FF0000"/>
          <w:sz w:val="24"/>
          <w:szCs w:val="24"/>
        </w:rPr>
        <w:t>(2 ч.)</w:t>
      </w: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3BB" w:rsidRPr="006653FF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653FF">
        <w:rPr>
          <w:rFonts w:ascii="Times New Roman" w:hAnsi="Times New Roman" w:cs="Times New Roman"/>
          <w:b/>
          <w:i/>
          <w:sz w:val="28"/>
          <w:szCs w:val="28"/>
        </w:rPr>
        <w:t>В теме</w:t>
      </w:r>
      <w:proofErr w:type="gramStart"/>
      <w:r w:rsidRPr="006653FF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6653FF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Патриарх Никон, его конфликт с  царской властью</w:t>
      </w:r>
      <w:r w:rsidRPr="006653FF">
        <w:rPr>
          <w:rFonts w:ascii="Times New Roman" w:hAnsi="Times New Roman" w:cs="Times New Roman"/>
          <w:b/>
          <w:i/>
          <w:sz w:val="28"/>
          <w:szCs w:val="28"/>
        </w:rPr>
        <w:t>»</w:t>
      </w:r>
      <w:proofErr w:type="gramStart"/>
      <w:r w:rsidRPr="006653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?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??????????????????????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Особенности ссылки в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VII в. Протопоп Аввакум. Образование Нерчинской каторги. Труд ссыльнокаторжных. Путь в Сибирь. Московский тракт. Ссылка – как одна из форм наказания. Монастырские казематы.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Гедеон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(Г. Дашков). Насильственное переселение старообрядцев (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семейских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).  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C06473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Тема 7. Развитие просвещения и начало научного изучения края </w:t>
      </w:r>
      <w:r w:rsidR="00A53FA2">
        <w:rPr>
          <w:rFonts w:ascii="Times New Roman" w:hAnsi="Times New Roman" w:cs="Times New Roman"/>
          <w:sz w:val="24"/>
          <w:szCs w:val="24"/>
        </w:rPr>
        <w:t xml:space="preserve"> </w:t>
      </w:r>
      <w:r w:rsidRPr="00A53FA2">
        <w:rPr>
          <w:rFonts w:ascii="Times New Roman" w:hAnsi="Times New Roman" w:cs="Times New Roman"/>
          <w:b/>
          <w:color w:val="FF0000"/>
          <w:sz w:val="24"/>
          <w:szCs w:val="24"/>
        </w:rPr>
        <w:t>(1ч.)</w:t>
      </w: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  <w:r w:rsidRPr="00C06473">
        <w:rPr>
          <w:rFonts w:ascii="Times New Roman" w:hAnsi="Times New Roman" w:cs="Times New Roman"/>
          <w:b/>
          <w:i/>
          <w:sz w:val="28"/>
          <w:szCs w:val="28"/>
        </w:rPr>
        <w:t>В теме</w:t>
      </w:r>
      <w:proofErr w:type="gramStart"/>
      <w:r w:rsidRPr="00C06473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C06473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Преобразования Петра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в области культуры</w:t>
      </w:r>
      <w:r w:rsidRPr="00C06473">
        <w:rPr>
          <w:rFonts w:ascii="Times New Roman" w:hAnsi="Times New Roman" w:cs="Times New Roman"/>
          <w:b/>
          <w:i/>
          <w:sz w:val="28"/>
          <w:szCs w:val="28"/>
        </w:rPr>
        <w:t>» - наука,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06473">
        <w:rPr>
          <w:rFonts w:ascii="Times New Roman" w:hAnsi="Times New Roman" w:cs="Times New Roman"/>
          <w:b/>
          <w:i/>
          <w:sz w:val="28"/>
          <w:szCs w:val="28"/>
        </w:rPr>
        <w:t>образование.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Нерчинскозаводская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горная школа (1723 гг.) – первая школа в Сибири.  Система горнозаводских школ и их особенности. Нерчинская секретная экспедиция (1753 - 1765 гг.) и Нерчинская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навигацкая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школа. Ф.И. 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Соймонов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Академические экспедиции в Забайкалье. Д.Г.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Мессершмидт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И.Г.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Гмелин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, Г.Ф. Миллер, С.П. Кра</w:t>
      </w:r>
      <w:r w:rsidR="00A53FA2">
        <w:rPr>
          <w:rFonts w:ascii="Times New Roman" w:hAnsi="Times New Roman" w:cs="Times New Roman"/>
          <w:sz w:val="24"/>
          <w:szCs w:val="24"/>
        </w:rPr>
        <w:t xml:space="preserve">шенинников, П.С. Паллас. </w:t>
      </w:r>
    </w:p>
    <w:p w:rsidR="00A53FA2" w:rsidRDefault="00A53FA2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FA2" w:rsidRPr="00A53FA2" w:rsidRDefault="00A53FA2" w:rsidP="00DE53B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53FA2">
        <w:rPr>
          <w:rFonts w:ascii="Times New Roman" w:hAnsi="Times New Roman" w:cs="Times New Roman"/>
          <w:b/>
          <w:color w:val="FF0000"/>
          <w:sz w:val="24"/>
          <w:szCs w:val="24"/>
        </w:rPr>
        <w:t>9 КЛАСС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– 4 часа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ЗАБАЙКАЛЬЕ В XIX веке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3BB" w:rsidRPr="0000466E" w:rsidRDefault="00A53FA2" w:rsidP="00DE53B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</w:t>
      </w:r>
      <w:r w:rsidR="00DE53BB" w:rsidRPr="00B53B56">
        <w:rPr>
          <w:rFonts w:ascii="Times New Roman" w:hAnsi="Times New Roman" w:cs="Times New Roman"/>
          <w:sz w:val="24"/>
          <w:szCs w:val="24"/>
        </w:rPr>
        <w:t xml:space="preserve">. «Край, слезам и скорби посвященный»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(1</w:t>
      </w:r>
      <w:r w:rsidR="00DE53BB" w:rsidRPr="0000466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ч.) 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Декабристы на каторге и поселении.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Благодатский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рудник, Читинский острог, Петровский Завод. Приезд жен декабристов. Борцы за свободу Польши.</w:t>
      </w:r>
      <w:r w:rsidR="00D90DF7">
        <w:rPr>
          <w:rFonts w:ascii="Times New Roman" w:hAnsi="Times New Roman" w:cs="Times New Roman"/>
          <w:sz w:val="24"/>
          <w:szCs w:val="24"/>
        </w:rPr>
        <w:t xml:space="preserve">  </w:t>
      </w:r>
      <w:r w:rsidRPr="00B53B56">
        <w:rPr>
          <w:rFonts w:ascii="Times New Roman" w:hAnsi="Times New Roman" w:cs="Times New Roman"/>
          <w:sz w:val="24"/>
          <w:szCs w:val="24"/>
        </w:rPr>
        <w:t>Петрашевцы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0DF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народники. Н.Г. Чернышевский. Карийская каторга. «Сибирь и ссылка»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Кеннана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Default="00D90DF7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</w:t>
      </w:r>
      <w:r w:rsidR="00DE53BB" w:rsidRPr="00B53B56">
        <w:rPr>
          <w:rFonts w:ascii="Times New Roman" w:hAnsi="Times New Roman" w:cs="Times New Roman"/>
          <w:sz w:val="24"/>
          <w:szCs w:val="24"/>
        </w:rPr>
        <w:t>. Управленческие и административные преобразования в крае</w:t>
      </w:r>
      <w:r w:rsidR="00DE53BB">
        <w:rPr>
          <w:rFonts w:ascii="Times New Roman" w:hAnsi="Times New Roman" w:cs="Times New Roman"/>
          <w:sz w:val="24"/>
          <w:szCs w:val="24"/>
        </w:rPr>
        <w:t>. Присоединение Приамурья</w:t>
      </w:r>
      <w:proofErr w:type="gramStart"/>
      <w:r w:rsidR="00DE53B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DE53BB" w:rsidRPr="00B53B56">
        <w:rPr>
          <w:rFonts w:ascii="Times New Roman" w:hAnsi="Times New Roman" w:cs="Times New Roman"/>
          <w:sz w:val="24"/>
          <w:szCs w:val="24"/>
        </w:rPr>
        <w:t xml:space="preserve"> Управленческие преобразования М.М. Сперанского. Кяхта – чайная столица мира. </w:t>
      </w:r>
    </w:p>
    <w:p w:rsidR="00D90DF7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362DD">
        <w:rPr>
          <w:rFonts w:ascii="Times New Roman" w:hAnsi="Times New Roman" w:cs="Times New Roman"/>
          <w:sz w:val="24"/>
          <w:szCs w:val="24"/>
        </w:rPr>
        <w:t>1851 г.: образование Забайкальской области. Чита – новая столица края.</w:t>
      </w:r>
      <w:r w:rsidRPr="001362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62DD">
        <w:rPr>
          <w:rFonts w:ascii="Times New Roman" w:hAnsi="Times New Roman" w:cs="Times New Roman"/>
          <w:b/>
          <w:i/>
          <w:sz w:val="28"/>
          <w:szCs w:val="28"/>
        </w:rPr>
        <w:t>В теме</w:t>
      </w:r>
      <w:proofErr w:type="gramStart"/>
      <w:r w:rsidRPr="001362DD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1362D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362DD">
        <w:rPr>
          <w:rFonts w:ascii="Times New Roman" w:hAnsi="Times New Roman" w:cs="Times New Roman"/>
          <w:b/>
          <w:i/>
          <w:sz w:val="28"/>
          <w:szCs w:val="28"/>
        </w:rPr>
        <w:t xml:space="preserve">« Реформаторские  и консервативные тенденции в политике Николая </w:t>
      </w:r>
      <w:r w:rsidRPr="001362DD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</w:p>
    <w:p w:rsidR="00DE53BB" w:rsidRPr="001362DD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362DD">
        <w:rPr>
          <w:rFonts w:ascii="Times New Roman" w:hAnsi="Times New Roman" w:cs="Times New Roman"/>
          <w:b/>
          <w:i/>
          <w:color w:val="FF0000"/>
          <w:sz w:val="28"/>
          <w:szCs w:val="28"/>
        </w:rPr>
        <w:t>( 1 час)</w:t>
      </w:r>
    </w:p>
    <w:p w:rsidR="00D90DF7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B53B56">
        <w:rPr>
          <w:rFonts w:ascii="Times New Roman" w:hAnsi="Times New Roman" w:cs="Times New Roman"/>
          <w:sz w:val="24"/>
          <w:szCs w:val="24"/>
        </w:rPr>
        <w:t xml:space="preserve">оздание Забайкальского казачьего войска (ЗКВ). </w:t>
      </w:r>
      <w:r w:rsidRPr="001362DD">
        <w:rPr>
          <w:rFonts w:ascii="Times New Roman" w:hAnsi="Times New Roman" w:cs="Times New Roman"/>
          <w:b/>
          <w:i/>
          <w:sz w:val="28"/>
          <w:szCs w:val="28"/>
        </w:rPr>
        <w:t>В теме</w:t>
      </w:r>
      <w:proofErr w:type="gramStart"/>
      <w:r w:rsidRPr="001362DD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1362D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E53BB" w:rsidRPr="001362DD" w:rsidRDefault="00DE53BB" w:rsidP="00DE53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362DD">
        <w:rPr>
          <w:rFonts w:ascii="Times New Roman" w:hAnsi="Times New Roman" w:cs="Times New Roman"/>
          <w:b/>
          <w:i/>
          <w:sz w:val="28"/>
          <w:szCs w:val="28"/>
        </w:rPr>
        <w:lastRenderedPageBreak/>
        <w:t>« Сословная структура российского общества»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1362DD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( </w:t>
      </w:r>
      <w:proofErr w:type="gramEnd"/>
      <w:r w:rsidRPr="001362DD">
        <w:rPr>
          <w:rFonts w:ascii="Times New Roman" w:hAnsi="Times New Roman" w:cs="Times New Roman"/>
          <w:b/>
          <w:i/>
          <w:color w:val="FF0000"/>
          <w:sz w:val="28"/>
          <w:szCs w:val="28"/>
        </w:rPr>
        <w:t>1 час)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Забайкалье - плацдарм для присоединения Амура. Амурские сплавы. Н.Н. Муравьев-Амурский. Забайкальские губернаторы.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Тема 4. Религии.</w:t>
      </w:r>
      <w:r>
        <w:rPr>
          <w:rFonts w:ascii="Times New Roman" w:hAnsi="Times New Roman" w:cs="Times New Roman"/>
          <w:sz w:val="24"/>
          <w:szCs w:val="24"/>
        </w:rPr>
        <w:t xml:space="preserve"> Культурное развитие края 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4516">
        <w:rPr>
          <w:rFonts w:ascii="Times New Roman" w:hAnsi="Times New Roman" w:cs="Times New Roman"/>
          <w:b/>
          <w:sz w:val="28"/>
          <w:szCs w:val="28"/>
        </w:rPr>
        <w:t>В теме</w:t>
      </w:r>
      <w:proofErr w:type="gramStart"/>
      <w:r w:rsidRPr="00FD451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FD4516">
        <w:rPr>
          <w:rFonts w:ascii="Times New Roman" w:hAnsi="Times New Roman" w:cs="Times New Roman"/>
          <w:b/>
          <w:sz w:val="28"/>
          <w:szCs w:val="28"/>
        </w:rPr>
        <w:t xml:space="preserve"> « Многообразие культур и религий Российской империи» </w:t>
      </w:r>
    </w:p>
    <w:p w:rsidR="00DE53BB" w:rsidRPr="00FD4516" w:rsidRDefault="00DE53BB" w:rsidP="00DE53B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D4516">
        <w:rPr>
          <w:rFonts w:ascii="Times New Roman" w:hAnsi="Times New Roman" w:cs="Times New Roman"/>
          <w:b/>
          <w:color w:val="FF0000"/>
          <w:sz w:val="28"/>
          <w:szCs w:val="28"/>
        </w:rPr>
        <w:t>( 1 час)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Распространение буддизма. Православие – главенствующая религия. Миссионерская деятельность православной церкви.   Образование Забайкальской епархии (1894 г.). Религиозная ситуация в регионе. Вклад декабристов, поляков и др. ссыльных культурное развитие края.  Нерчинск – центр культурной жизни. Народное просвещение. Вклад польских  ссыльных: Б.Т.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Дыбовский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Я.Д. Черский. Забайкальские экспедиции РГО. П.А. Кропоткин. Путь в науку (И.С. Поляков, Г.Ц.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Цыбиков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). Создание забайкальских филиалов Императорского Русского географического общества (РГО) –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Троицкосавско-Кяхтинского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(1900 г.) и Читинского (1894 г.). Становление музейного дела (Нерчинский и Читински</w:t>
      </w:r>
      <w:r w:rsidR="00D90DF7">
        <w:rPr>
          <w:rFonts w:ascii="Times New Roman" w:hAnsi="Times New Roman" w:cs="Times New Roman"/>
          <w:sz w:val="24"/>
          <w:szCs w:val="24"/>
        </w:rPr>
        <w:t xml:space="preserve">й музеи). А.К. Кузнецов. </w:t>
      </w:r>
    </w:p>
    <w:p w:rsidR="00A53FA2" w:rsidRDefault="00A53FA2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FA2" w:rsidRPr="00A53FA2" w:rsidRDefault="00A53FA2" w:rsidP="00DE53B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53FA2">
        <w:rPr>
          <w:rFonts w:ascii="Times New Roman" w:hAnsi="Times New Roman" w:cs="Times New Roman"/>
          <w:b/>
          <w:color w:val="FF0000"/>
          <w:sz w:val="24"/>
          <w:szCs w:val="24"/>
        </w:rPr>
        <w:t>10-11 класс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C10892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час</w:t>
      </w:r>
      <w:r w:rsidR="00C10892">
        <w:rPr>
          <w:rFonts w:ascii="Times New Roman" w:hAnsi="Times New Roman" w:cs="Times New Roman"/>
          <w:b/>
          <w:color w:val="FF0000"/>
          <w:sz w:val="24"/>
          <w:szCs w:val="24"/>
        </w:rPr>
        <w:t>ов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ЗАБА</w:t>
      </w:r>
      <w:r>
        <w:rPr>
          <w:rFonts w:ascii="Times New Roman" w:hAnsi="Times New Roman" w:cs="Times New Roman"/>
          <w:sz w:val="24"/>
          <w:szCs w:val="24"/>
        </w:rPr>
        <w:t>ЙКАЛЬЕ В X</w:t>
      </w:r>
      <w:r w:rsidRPr="00B53B56">
        <w:rPr>
          <w:rFonts w:ascii="Times New Roman" w:hAnsi="Times New Roman" w:cs="Times New Roman"/>
          <w:sz w:val="24"/>
          <w:szCs w:val="24"/>
        </w:rPr>
        <w:t xml:space="preserve">X веке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Default="00DE53BB" w:rsidP="00DE53BB">
      <w:pPr>
        <w:spacing w:after="0" w:line="240" w:lineRule="auto"/>
      </w:pPr>
    </w:p>
    <w:p w:rsidR="00DE53BB" w:rsidRPr="0001136A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36A">
        <w:rPr>
          <w:rFonts w:ascii="Times New Roman" w:hAnsi="Times New Roman" w:cs="Times New Roman"/>
          <w:sz w:val="24"/>
          <w:szCs w:val="24"/>
        </w:rPr>
        <w:t xml:space="preserve">Тема 1. Забайкальская область в начале ХХ </w:t>
      </w:r>
      <w:proofErr w:type="gramStart"/>
      <w:r w:rsidRPr="0001136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1136A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Start"/>
      <w:r w:rsidRPr="0001136A">
        <w:rPr>
          <w:rFonts w:ascii="Times New Roman" w:hAnsi="Times New Roman" w:cs="Times New Roman"/>
          <w:sz w:val="24"/>
          <w:szCs w:val="24"/>
        </w:rPr>
        <w:t>территория</w:t>
      </w:r>
      <w:proofErr w:type="gramEnd"/>
      <w:r w:rsidRPr="0001136A">
        <w:rPr>
          <w:rFonts w:ascii="Times New Roman" w:hAnsi="Times New Roman" w:cs="Times New Roman"/>
          <w:sz w:val="24"/>
          <w:szCs w:val="24"/>
        </w:rPr>
        <w:t xml:space="preserve">, население, экономическое развитие (2 ч.) Рост и распределение населения. Особенности социального и этнического состава. Переселенческая политика. Аграрная перенаселенность. Хозяйственное освоение сопредельных территорий Китая и Монголии. Забайкальские города. Сельское хозяйство и промышленность. Строительство Амурской железной дороги. В сражениях «За Веру, Царя и Отечество!» (1900 – 1917 гг.). </w:t>
      </w:r>
    </w:p>
    <w:p w:rsidR="00DE53BB" w:rsidRPr="0001136A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36A">
        <w:rPr>
          <w:rFonts w:ascii="Times New Roman" w:hAnsi="Times New Roman" w:cs="Times New Roman"/>
          <w:sz w:val="24"/>
          <w:szCs w:val="24"/>
        </w:rPr>
        <w:t>Тема 2. Революционный проце</w:t>
      </w:r>
      <w:proofErr w:type="gramStart"/>
      <w:r w:rsidRPr="0001136A">
        <w:rPr>
          <w:rFonts w:ascii="Times New Roman" w:hAnsi="Times New Roman" w:cs="Times New Roman"/>
          <w:sz w:val="24"/>
          <w:szCs w:val="24"/>
        </w:rPr>
        <w:t>сс в кр</w:t>
      </w:r>
      <w:proofErr w:type="gramEnd"/>
      <w:r w:rsidRPr="0001136A">
        <w:rPr>
          <w:rFonts w:ascii="Times New Roman" w:hAnsi="Times New Roman" w:cs="Times New Roman"/>
          <w:sz w:val="24"/>
          <w:szCs w:val="24"/>
        </w:rPr>
        <w:t xml:space="preserve">ае. Гражданская война и интервенция. Дальневосточная республика (1900 – 1922 гг.) (2ч.) Рост революционного движения. Е. Ярославский. Революционные события 1905-1907 гг. Оформление политических партий. «Читинская республика».  Усиление репрессий. Политические заключенные Нерчинской каторги. М.А. Спиридонова, Ф. Е. Каплан. </w:t>
      </w:r>
      <w:proofErr w:type="spellStart"/>
      <w:r w:rsidRPr="0001136A">
        <w:rPr>
          <w:rFonts w:ascii="Times New Roman" w:hAnsi="Times New Roman" w:cs="Times New Roman"/>
          <w:sz w:val="24"/>
          <w:szCs w:val="24"/>
        </w:rPr>
        <w:t>Последстия</w:t>
      </w:r>
      <w:proofErr w:type="spellEnd"/>
      <w:r w:rsidRPr="0001136A">
        <w:rPr>
          <w:rFonts w:ascii="Times New Roman" w:hAnsi="Times New Roman" w:cs="Times New Roman"/>
          <w:sz w:val="24"/>
          <w:szCs w:val="24"/>
        </w:rPr>
        <w:t xml:space="preserve"> февральских событий. Оформление власти. Демократические преобразования. Ликвидация Нерчинской каторги. Поляризация политических сил. Особый Маньчжурский отряд. Начало Гражданской войны и интервенции. Установление и мероприятия Советской власти. И.А. </w:t>
      </w:r>
      <w:proofErr w:type="spellStart"/>
      <w:r w:rsidRPr="0001136A">
        <w:rPr>
          <w:rFonts w:ascii="Times New Roman" w:hAnsi="Times New Roman" w:cs="Times New Roman"/>
          <w:sz w:val="24"/>
          <w:szCs w:val="24"/>
        </w:rPr>
        <w:t>Бутин</w:t>
      </w:r>
      <w:proofErr w:type="spellEnd"/>
      <w:r w:rsidRPr="0001136A">
        <w:rPr>
          <w:rFonts w:ascii="Times New Roman" w:hAnsi="Times New Roman" w:cs="Times New Roman"/>
          <w:sz w:val="24"/>
          <w:szCs w:val="24"/>
        </w:rPr>
        <w:t xml:space="preserve">. Военное противостояние (1918-1920 гг.). С.Г. Лазо. Белая государственность. Г.М. Семенов. Белый террор. Исход белого движения. Дальневосточная республика (1920-1922 гг.). Развитие культуры. Молодежные и детские организации. </w:t>
      </w:r>
    </w:p>
    <w:p w:rsidR="00DE53BB" w:rsidRPr="0001136A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36A">
        <w:rPr>
          <w:rFonts w:ascii="Times New Roman" w:hAnsi="Times New Roman" w:cs="Times New Roman"/>
          <w:sz w:val="24"/>
          <w:szCs w:val="24"/>
        </w:rPr>
        <w:t>Тема 3. Строительство нового общества (1920-1930-е годы)</w:t>
      </w:r>
      <w:proofErr w:type="gramStart"/>
      <w:r w:rsidRPr="0001136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1136A">
        <w:rPr>
          <w:rFonts w:ascii="Times New Roman" w:hAnsi="Times New Roman" w:cs="Times New Roman"/>
          <w:sz w:val="24"/>
          <w:szCs w:val="24"/>
        </w:rPr>
        <w:t xml:space="preserve">1 ч.) Социалистическое переустройство края. Коллективизация. Крестьянские восстания. Индустриализации края. Объекты транспорта и промышленности: второй путь Транссиба, БАМ, </w:t>
      </w:r>
      <w:proofErr w:type="spellStart"/>
      <w:r w:rsidRPr="0001136A">
        <w:rPr>
          <w:rFonts w:ascii="Times New Roman" w:hAnsi="Times New Roman" w:cs="Times New Roman"/>
          <w:sz w:val="24"/>
          <w:szCs w:val="24"/>
        </w:rPr>
        <w:t>Дарасунзолото</w:t>
      </w:r>
      <w:proofErr w:type="spellEnd"/>
      <w:r w:rsidRPr="000113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1136A">
        <w:rPr>
          <w:rFonts w:ascii="Times New Roman" w:hAnsi="Times New Roman" w:cs="Times New Roman"/>
          <w:sz w:val="24"/>
          <w:szCs w:val="24"/>
        </w:rPr>
        <w:t>Балейзолото</w:t>
      </w:r>
      <w:proofErr w:type="spellEnd"/>
      <w:r w:rsidRPr="000113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1136A">
        <w:rPr>
          <w:rFonts w:ascii="Times New Roman" w:hAnsi="Times New Roman" w:cs="Times New Roman"/>
          <w:sz w:val="24"/>
          <w:szCs w:val="24"/>
        </w:rPr>
        <w:t>Хапчерангинский</w:t>
      </w:r>
      <w:proofErr w:type="spellEnd"/>
      <w:r w:rsidRPr="000113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36A">
        <w:rPr>
          <w:rFonts w:ascii="Times New Roman" w:hAnsi="Times New Roman" w:cs="Times New Roman"/>
          <w:sz w:val="24"/>
          <w:szCs w:val="24"/>
        </w:rPr>
        <w:t>оловокомбинат</w:t>
      </w:r>
      <w:proofErr w:type="spellEnd"/>
      <w:r w:rsidRPr="0001136A">
        <w:rPr>
          <w:rFonts w:ascii="Times New Roman" w:hAnsi="Times New Roman" w:cs="Times New Roman"/>
          <w:sz w:val="24"/>
          <w:szCs w:val="24"/>
        </w:rPr>
        <w:t xml:space="preserve">, Петровский металлургический завод. Стахановское движение. Образование Читинской области (1937 г.). Культурная революция. Борьба с религией. Пионерская организация и комсомол. Репрессивная политика. Создание Забайкальского военного округа (1935 г.). Забайкалье в событиях на КВЖД (1929 г.) и </w:t>
      </w:r>
      <w:proofErr w:type="spellStart"/>
      <w:r w:rsidRPr="0001136A">
        <w:rPr>
          <w:rFonts w:ascii="Times New Roman" w:hAnsi="Times New Roman" w:cs="Times New Roman"/>
          <w:sz w:val="24"/>
          <w:szCs w:val="24"/>
        </w:rPr>
        <w:t>Халхин-голе</w:t>
      </w:r>
      <w:proofErr w:type="spellEnd"/>
      <w:r w:rsidRPr="0001136A">
        <w:rPr>
          <w:rFonts w:ascii="Times New Roman" w:hAnsi="Times New Roman" w:cs="Times New Roman"/>
          <w:sz w:val="24"/>
          <w:szCs w:val="24"/>
        </w:rPr>
        <w:t xml:space="preserve"> (1939 г.). В.К. Блюхер. Г.К. Жуков. Укрепление рубежей. </w:t>
      </w:r>
    </w:p>
    <w:p w:rsidR="00DE53BB" w:rsidRPr="0001136A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36A">
        <w:rPr>
          <w:rFonts w:ascii="Times New Roman" w:hAnsi="Times New Roman" w:cs="Times New Roman"/>
          <w:sz w:val="24"/>
          <w:szCs w:val="24"/>
        </w:rPr>
        <w:t xml:space="preserve">Тема 4. Читинская область в годы Великой Отечественной войны и послевоенного восстановления (2 ч.) Создание Забайкальского фронта. Забайкальские формирования и жители края на фронтах войны. Война с империалистической Японией. Наши земляки – участники войны. Почетные солдаты </w:t>
      </w:r>
      <w:proofErr w:type="spellStart"/>
      <w:r w:rsidRPr="0001136A">
        <w:rPr>
          <w:rFonts w:ascii="Times New Roman" w:hAnsi="Times New Roman" w:cs="Times New Roman"/>
          <w:sz w:val="24"/>
          <w:szCs w:val="24"/>
        </w:rPr>
        <w:t>ЗабВО</w:t>
      </w:r>
      <w:proofErr w:type="spellEnd"/>
      <w:r w:rsidRPr="0001136A">
        <w:rPr>
          <w:rFonts w:ascii="Times New Roman" w:hAnsi="Times New Roman" w:cs="Times New Roman"/>
          <w:sz w:val="24"/>
          <w:szCs w:val="24"/>
        </w:rPr>
        <w:t xml:space="preserve"> - С.Д. </w:t>
      </w:r>
      <w:proofErr w:type="spellStart"/>
      <w:r w:rsidRPr="0001136A">
        <w:rPr>
          <w:rFonts w:ascii="Times New Roman" w:hAnsi="Times New Roman" w:cs="Times New Roman"/>
          <w:sz w:val="24"/>
          <w:szCs w:val="24"/>
        </w:rPr>
        <w:t>Номоконов</w:t>
      </w:r>
      <w:proofErr w:type="spellEnd"/>
      <w:r w:rsidRPr="0001136A">
        <w:rPr>
          <w:rFonts w:ascii="Times New Roman" w:hAnsi="Times New Roman" w:cs="Times New Roman"/>
          <w:sz w:val="24"/>
          <w:szCs w:val="24"/>
        </w:rPr>
        <w:t xml:space="preserve"> и С.И. </w:t>
      </w:r>
      <w:proofErr w:type="spellStart"/>
      <w:r w:rsidRPr="0001136A">
        <w:rPr>
          <w:rFonts w:ascii="Times New Roman" w:hAnsi="Times New Roman" w:cs="Times New Roman"/>
          <w:sz w:val="24"/>
          <w:szCs w:val="24"/>
        </w:rPr>
        <w:t>Матыжонок</w:t>
      </w:r>
      <w:proofErr w:type="spellEnd"/>
      <w:r w:rsidRPr="0001136A">
        <w:rPr>
          <w:rFonts w:ascii="Times New Roman" w:hAnsi="Times New Roman" w:cs="Times New Roman"/>
          <w:sz w:val="24"/>
          <w:szCs w:val="24"/>
        </w:rPr>
        <w:t xml:space="preserve">. Забайкальский тыл в годы войны. «Все для фронта! Все для победы!». Памятники </w:t>
      </w:r>
      <w:r w:rsidRPr="0001136A">
        <w:rPr>
          <w:rFonts w:ascii="Times New Roman" w:hAnsi="Times New Roman" w:cs="Times New Roman"/>
          <w:sz w:val="24"/>
          <w:szCs w:val="24"/>
        </w:rPr>
        <w:lastRenderedPageBreak/>
        <w:t xml:space="preserve">землякам. Японские военнопленные в крае. Голод 1947 г. Восстановление хозяйства, уровень жизни населения. </w:t>
      </w:r>
      <w:proofErr w:type="spellStart"/>
      <w:r w:rsidRPr="0001136A">
        <w:rPr>
          <w:rFonts w:ascii="Times New Roman" w:hAnsi="Times New Roman" w:cs="Times New Roman"/>
          <w:sz w:val="24"/>
          <w:szCs w:val="24"/>
        </w:rPr>
        <w:t>Борский</w:t>
      </w:r>
      <w:proofErr w:type="spellEnd"/>
      <w:r w:rsidRPr="0001136A">
        <w:rPr>
          <w:rFonts w:ascii="Times New Roman" w:hAnsi="Times New Roman" w:cs="Times New Roman"/>
          <w:sz w:val="24"/>
          <w:szCs w:val="24"/>
        </w:rPr>
        <w:t xml:space="preserve"> ИТЛ. Забайкальский уран. Мраморное ущелье. </w:t>
      </w:r>
    </w:p>
    <w:p w:rsidR="00DE53BB" w:rsidRPr="0001136A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36A">
        <w:rPr>
          <w:rFonts w:ascii="Times New Roman" w:hAnsi="Times New Roman" w:cs="Times New Roman"/>
          <w:sz w:val="24"/>
          <w:szCs w:val="24"/>
        </w:rPr>
        <w:t xml:space="preserve">Тема 5. Развитие области в 1950-1980-е годы (1 ч.) Освоение целинных и залежных земель. Горнорудная промышленность края – ведущая отрасль экономики. Развитие энергетического комплекса. Сырьевой характер развития экономики. Положение в сельском хозяйстве: трудности и достижения. Забайкалье – форпост на Дальнем Востоке. Уровень жизни населения. Развитие культуры и образования. Нарастание </w:t>
      </w:r>
      <w:proofErr w:type="spellStart"/>
      <w:r w:rsidRPr="0001136A">
        <w:rPr>
          <w:rFonts w:ascii="Times New Roman" w:hAnsi="Times New Roman" w:cs="Times New Roman"/>
          <w:sz w:val="24"/>
          <w:szCs w:val="24"/>
        </w:rPr>
        <w:t>социальноэкономических</w:t>
      </w:r>
      <w:proofErr w:type="spellEnd"/>
      <w:r w:rsidRPr="0001136A">
        <w:rPr>
          <w:rFonts w:ascii="Times New Roman" w:hAnsi="Times New Roman" w:cs="Times New Roman"/>
          <w:sz w:val="24"/>
          <w:szCs w:val="24"/>
        </w:rPr>
        <w:t xml:space="preserve"> трудностей.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36A">
        <w:rPr>
          <w:rFonts w:ascii="Times New Roman" w:hAnsi="Times New Roman" w:cs="Times New Roman"/>
          <w:sz w:val="24"/>
          <w:szCs w:val="24"/>
        </w:rPr>
        <w:t xml:space="preserve"> Тема 6. Край на рубеже XX – XXI веков </w:t>
      </w:r>
      <w:proofErr w:type="gramStart"/>
      <w:r w:rsidRPr="0001136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1136A">
        <w:rPr>
          <w:rFonts w:ascii="Times New Roman" w:hAnsi="Times New Roman" w:cs="Times New Roman"/>
          <w:sz w:val="24"/>
          <w:szCs w:val="24"/>
        </w:rPr>
        <w:t xml:space="preserve">1 ч.) Политические перемены в крае. Создание многопартийной системы. Кризисные явления в экономике. Приватизация. Развал сельского хозяйства. Падение уровня жизни. Забастовочное движение. Влияние приграничного положения на социально-экономическое развитие региона. Образование </w:t>
      </w:r>
      <w:proofErr w:type="spellStart"/>
      <w:r w:rsidRPr="0001136A">
        <w:rPr>
          <w:rFonts w:ascii="Times New Roman" w:hAnsi="Times New Roman" w:cs="Times New Roman"/>
          <w:sz w:val="24"/>
          <w:szCs w:val="24"/>
        </w:rPr>
        <w:t>Забайкальско</w:t>
      </w:r>
      <w:proofErr w:type="spellEnd"/>
      <w:r w:rsidRPr="0001136A">
        <w:rPr>
          <w:rFonts w:ascii="Times New Roman" w:hAnsi="Times New Roman" w:cs="Times New Roman"/>
          <w:sz w:val="24"/>
          <w:szCs w:val="24"/>
        </w:rPr>
        <w:t>- 74 го края. Поиски путей стабилизации экономики. Проблемы развития социальной сферы. Итоговое повторение по разделу.(1 ч.)</w:t>
      </w: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0176BD" w:rsidRDefault="00DE53BB" w:rsidP="000176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6BD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DE53BB" w:rsidRPr="000176BD" w:rsidRDefault="00DE53BB" w:rsidP="000176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3BB" w:rsidRPr="000176BD" w:rsidRDefault="00DE53BB" w:rsidP="000176BD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6BD">
        <w:rPr>
          <w:rFonts w:ascii="Times New Roman" w:hAnsi="Times New Roman" w:cs="Times New Roman"/>
          <w:b/>
          <w:sz w:val="28"/>
          <w:szCs w:val="28"/>
        </w:rPr>
        <w:t>Интеграция курса «</w:t>
      </w:r>
      <w:proofErr w:type="spellStart"/>
      <w:r w:rsidRPr="000176BD">
        <w:rPr>
          <w:rFonts w:ascii="Times New Roman" w:hAnsi="Times New Roman" w:cs="Times New Roman"/>
          <w:b/>
          <w:sz w:val="28"/>
          <w:szCs w:val="28"/>
        </w:rPr>
        <w:t>Забайкаловедения</w:t>
      </w:r>
      <w:proofErr w:type="spellEnd"/>
      <w:r w:rsidRPr="000176BD">
        <w:rPr>
          <w:rFonts w:ascii="Times New Roman" w:hAnsi="Times New Roman" w:cs="Times New Roman"/>
          <w:b/>
          <w:sz w:val="28"/>
          <w:szCs w:val="28"/>
        </w:rPr>
        <w:t>» (модуль «История Забайкалья») с основным курсом истории.</w:t>
      </w:r>
    </w:p>
    <w:p w:rsidR="00DE53BB" w:rsidRPr="000176BD" w:rsidRDefault="00DE53BB" w:rsidP="000176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  <w:sectPr w:rsidR="00DE53BB" w:rsidRPr="00B53B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6"/>
        <w:tblW w:w="16036" w:type="dxa"/>
        <w:tblInd w:w="-601" w:type="dxa"/>
        <w:tblLook w:val="04A0"/>
      </w:tblPr>
      <w:tblGrid>
        <w:gridCol w:w="863"/>
        <w:gridCol w:w="3088"/>
        <w:gridCol w:w="2391"/>
        <w:gridCol w:w="4522"/>
        <w:gridCol w:w="5172"/>
      </w:tblGrid>
      <w:tr w:rsidR="00DE53BB" w:rsidRPr="00B53B56" w:rsidTr="00C336A4">
        <w:trPr>
          <w:trHeight w:val="830"/>
        </w:trPr>
        <w:tc>
          <w:tcPr>
            <w:tcW w:w="863" w:type="dxa"/>
          </w:tcPr>
          <w:p w:rsidR="00DE53BB" w:rsidRPr="000176BD" w:rsidRDefault="00DE53BB" w:rsidP="000176B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Класс</w:t>
            </w:r>
          </w:p>
        </w:tc>
        <w:tc>
          <w:tcPr>
            <w:tcW w:w="3088" w:type="dxa"/>
          </w:tcPr>
          <w:p w:rsidR="00DE53BB" w:rsidRPr="000176BD" w:rsidRDefault="00DE53BB" w:rsidP="000176B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Тема «</w:t>
            </w:r>
            <w:proofErr w:type="spellStart"/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Забайкаловедения</w:t>
            </w:r>
            <w:proofErr w:type="spellEnd"/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391" w:type="dxa"/>
          </w:tcPr>
          <w:p w:rsidR="00DE53BB" w:rsidRPr="000176BD" w:rsidRDefault="00DE53BB" w:rsidP="000176B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Тема основного курса</w:t>
            </w:r>
          </w:p>
        </w:tc>
        <w:tc>
          <w:tcPr>
            <w:tcW w:w="4522" w:type="dxa"/>
          </w:tcPr>
          <w:p w:rsidR="00DE53BB" w:rsidRPr="000176BD" w:rsidRDefault="00DE53BB" w:rsidP="000176B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урока  («</w:t>
            </w:r>
            <w:proofErr w:type="spellStart"/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Забайкаловедение</w:t>
            </w:r>
            <w:proofErr w:type="spellEnd"/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»)</w:t>
            </w:r>
          </w:p>
        </w:tc>
        <w:tc>
          <w:tcPr>
            <w:tcW w:w="5172" w:type="dxa"/>
          </w:tcPr>
          <w:p w:rsidR="00DE53BB" w:rsidRPr="000176BD" w:rsidRDefault="00DE53BB" w:rsidP="000176B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DE53BB" w:rsidRPr="00B53B56" w:rsidTr="00C336A4">
        <w:trPr>
          <w:trHeight w:val="4050"/>
        </w:trPr>
        <w:tc>
          <w:tcPr>
            <w:tcW w:w="863" w:type="dxa"/>
          </w:tcPr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Pr="000176BD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  <w:p w:rsidR="00DE53BB" w:rsidRPr="000176BD" w:rsidRDefault="00D90DF7" w:rsidP="00C336A4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( 4 </w:t>
            </w:r>
            <w:r w:rsidR="00DE53BB"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часа)</w:t>
            </w: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D90DF7" w:rsidRDefault="00D90DF7" w:rsidP="00D90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1-2.</w:t>
            </w:r>
            <w:r w:rsidR="00DE53BB" w:rsidRPr="00D90DF7">
              <w:rPr>
                <w:rFonts w:ascii="Times New Roman" w:hAnsi="Times New Roman" w:cs="Times New Roman"/>
                <w:sz w:val="24"/>
                <w:szCs w:val="24"/>
              </w:rPr>
              <w:t>Археологические памятники: исследователи и открытия»</w:t>
            </w: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Происхождение, расселение и эволюция древнейшего человека. Появление человека разумного»</w:t>
            </w: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Первые научные сведения о Забайкалье. Исследователи древнего Забайкалья: Н.А. Бестужев, И.Д. Черский, А.А.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Мостиц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Ю.Д.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Талько-Гринцевич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А.К. Кузнецов, А.П. Окладников, М.М. Герасимов, И.И. Кириллов, М.В. Константинов.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Типы археологических памятников: местонахождения, поселения, мастерские, захоронения, петроглифы, городища, фортификационные сооружения.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исследования отдельных археологических памятников, комплексов, культур. Археологические памятники района.</w:t>
            </w:r>
          </w:p>
        </w:tc>
        <w:tc>
          <w:tcPr>
            <w:tcW w:w="5172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Показывать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карте расселение древне</w:t>
            </w:r>
            <w:r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го человека на территории Забайкалья и </w:t>
            </w:r>
            <w:proofErr w:type="spellStart"/>
            <w:r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Кыринского</w:t>
            </w:r>
            <w:proofErr w:type="spellEnd"/>
            <w:r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района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Описывать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условия жизни, занятия, верования земледельческих и кочевых племён, народов древних государств.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Приводить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примеры межэтнических контактов и взаимодействий.</w:t>
            </w:r>
          </w:p>
        </w:tc>
      </w:tr>
      <w:tr w:rsidR="00DE53BB" w:rsidRPr="00B53B56" w:rsidTr="00C336A4">
        <w:trPr>
          <w:trHeight w:val="4260"/>
        </w:trPr>
        <w:tc>
          <w:tcPr>
            <w:tcW w:w="863" w:type="dxa"/>
          </w:tcPr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Pr="00D90DF7" w:rsidRDefault="00DE53BB" w:rsidP="00D90DF7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0DF7">
              <w:rPr>
                <w:rFonts w:ascii="Times New Roman" w:hAnsi="Times New Roman" w:cs="Times New Roman"/>
                <w:sz w:val="24"/>
                <w:szCs w:val="24"/>
              </w:rPr>
              <w:t>Каменный век Забайкалья</w:t>
            </w: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Древнейшие земледельцы и скотоводы»</w:t>
            </w: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</w:tcPr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Памятники неолитической эпохи – поселения (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Чиндант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Арын-Жалга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Студеное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), могильники и погребения (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Ножий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Молодовск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Зоргол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).  Достижения эпохи неолита - появление керамики, новые способы обработки камня.  Неолитические пещерные некрополи (пещеры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Шилкинская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Богачинская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Кристинкина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). Памятники палеолитической эпохи (поселения и мастерские):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Толбага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Титовская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сопка (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Сухотино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Амоголон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Студеное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Усть-Менза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2" w:type="dxa"/>
          </w:tcPr>
          <w:p w:rsidR="00DE53BB" w:rsidRPr="00706B90" w:rsidRDefault="00DE53BB" w:rsidP="00C336A4">
            <w:pPr>
              <w:pStyle w:val="a3"/>
              <w:ind w:left="0"/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706B90">
              <w:rPr>
                <w:rStyle w:val="c4"/>
                <w:rFonts w:ascii="Times New Roman" w:hAnsi="Times New Roman" w:cs="Times New Roman"/>
                <w:bCs/>
                <w:sz w:val="24"/>
                <w:szCs w:val="24"/>
              </w:rPr>
              <w:t>Обобщать </w:t>
            </w:r>
            <w:r w:rsidRPr="00706B90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и </w:t>
            </w:r>
            <w:r w:rsidRPr="00706B90">
              <w:rPr>
                <w:rStyle w:val="c4"/>
                <w:rFonts w:ascii="Times New Roman" w:hAnsi="Times New Roman" w:cs="Times New Roman"/>
                <w:bCs/>
                <w:sz w:val="24"/>
                <w:szCs w:val="24"/>
              </w:rPr>
              <w:t>систематизировать </w:t>
            </w:r>
            <w:r w:rsidRPr="00706B90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исторический материал. </w:t>
            </w:r>
            <w:r w:rsidRPr="00706B90">
              <w:rPr>
                <w:rStyle w:val="c4"/>
                <w:rFonts w:ascii="Times New Roman" w:hAnsi="Times New Roman" w:cs="Times New Roman"/>
                <w:bCs/>
                <w:sz w:val="24"/>
                <w:szCs w:val="24"/>
              </w:rPr>
              <w:t>Оценивать </w:t>
            </w:r>
            <w:r w:rsidRPr="00706B90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основные с</w:t>
            </w:r>
            <w:r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обытия и явления в истории  Забайкалья. </w:t>
            </w:r>
            <w:r w:rsidRPr="00706B90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 </w:t>
            </w:r>
            <w:r w:rsidRPr="00706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6B90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Описывать </w:t>
            </w:r>
            <w:r w:rsidRPr="00706B90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условия жизни, занятия, верования земледельческих и кочевых племён, народов древних государств. </w:t>
            </w:r>
            <w:r w:rsidRPr="00706B90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Приводить </w:t>
            </w:r>
            <w:r w:rsidRPr="00706B90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примеры межэтнических контактов и взаимодействий.</w:t>
            </w:r>
          </w:p>
        </w:tc>
      </w:tr>
      <w:tr w:rsidR="00DE53BB" w:rsidRPr="00B53B56" w:rsidTr="00C336A4">
        <w:trPr>
          <w:trHeight w:val="2775"/>
        </w:trPr>
        <w:tc>
          <w:tcPr>
            <w:tcW w:w="863" w:type="dxa"/>
          </w:tcPr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Pr="000176BD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DE53BB" w:rsidRPr="000176BD" w:rsidRDefault="00D90DF7" w:rsidP="00C336A4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( 4 часа</w:t>
            </w:r>
            <w:r w:rsidR="00DE53BB"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1.Забайкалье в п</w:t>
            </w:r>
            <w:r w:rsidR="00D90DF7">
              <w:rPr>
                <w:rFonts w:ascii="Times New Roman" w:hAnsi="Times New Roman" w:cs="Times New Roman"/>
                <w:sz w:val="24"/>
                <w:szCs w:val="24"/>
              </w:rPr>
              <w:t xml:space="preserve">ериод железного века </w:t>
            </w: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Хозяйство, быт и верования восточных славян</w:t>
            </w: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</w:tcPr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Развитие металлургии (железо). Кочевые цивилизации Южного Забайкалья.</w:t>
            </w: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2" w:type="dxa"/>
          </w:tcPr>
          <w:p w:rsidR="00DE53BB" w:rsidRPr="00706B90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  <w:r>
              <w:rPr>
                <w:rStyle w:val="c4"/>
                <w:bCs/>
              </w:rPr>
              <w:t xml:space="preserve">Работать с историческими источниками. Устанавливать причинно-следственные связи  между, началом обработки железа, развитием хозяйства и социально- экономических отношений. </w:t>
            </w:r>
          </w:p>
        </w:tc>
      </w:tr>
      <w:tr w:rsidR="00DE53BB" w:rsidRPr="00B53B56" w:rsidTr="000176BD">
        <w:trPr>
          <w:trHeight w:val="3394"/>
        </w:trPr>
        <w:tc>
          <w:tcPr>
            <w:tcW w:w="863" w:type="dxa"/>
          </w:tcPr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90DF7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E53BB">
              <w:rPr>
                <w:rFonts w:ascii="Times New Roman" w:hAnsi="Times New Roman" w:cs="Times New Roman"/>
                <w:sz w:val="24"/>
                <w:szCs w:val="24"/>
              </w:rPr>
              <w:t xml:space="preserve"> Монголы и образование Монгольской империи </w:t>
            </w: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Монгольской импер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и её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завоевательные походы </w:t>
            </w:r>
          </w:p>
        </w:tc>
        <w:tc>
          <w:tcPr>
            <w:tcW w:w="4522" w:type="dxa"/>
          </w:tcPr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Держава и памятники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хунну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Иволгинское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городище.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Ильмовая Падь).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Народы и культуры Восточного Забайкалья: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бурхотуйская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зоргольская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сяньби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шивэй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Древние тюрки и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кидании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Южное Забайкалье в составе Уйгурского каганата и империи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Ляо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. Монголы и образование Монгольской империи.</w:t>
            </w: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2" w:type="dxa"/>
          </w:tcPr>
          <w:p w:rsidR="00DE53BB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DE53BB" w:rsidRPr="00B53B56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proofErr w:type="gramStart"/>
            <w:r w:rsidRPr="00B53B56">
              <w:rPr>
                <w:rStyle w:val="c4"/>
                <w:bCs/>
              </w:rPr>
              <w:t>Изучать </w:t>
            </w:r>
            <w:r w:rsidRPr="00B53B56">
              <w:rPr>
                <w:rStyle w:val="c2"/>
              </w:rPr>
              <w:t>материалы, свидетельствующие о походах монгольских завоевателей (историческую карту, отрывки из летописей, произведений древнерусской</w:t>
            </w:r>
            <w:proofErr w:type="gramEnd"/>
          </w:p>
          <w:p w:rsidR="00DE53BB" w:rsidRPr="00B53B56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r w:rsidRPr="00B53B56">
              <w:rPr>
                <w:rStyle w:val="c2"/>
              </w:rPr>
              <w:t>литературы и др.), </w:t>
            </w:r>
            <w:r w:rsidRPr="00B53B56">
              <w:rPr>
                <w:rStyle w:val="c4"/>
                <w:bCs/>
              </w:rPr>
              <w:t>сопоставлять </w:t>
            </w:r>
            <w:r w:rsidRPr="00B53B56">
              <w:rPr>
                <w:rStyle w:val="c2"/>
              </w:rPr>
              <w:t>и </w:t>
            </w:r>
            <w:r w:rsidRPr="00B53B56">
              <w:rPr>
                <w:rStyle w:val="c4"/>
                <w:bCs/>
              </w:rPr>
              <w:t>обобщать </w:t>
            </w:r>
            <w:r w:rsidRPr="00B53B56">
              <w:rPr>
                <w:rStyle w:val="c2"/>
              </w:rPr>
              <w:t>содержащиеся в них сведения.</w:t>
            </w:r>
          </w:p>
          <w:p w:rsidR="00DE53BB" w:rsidRDefault="00DE53BB" w:rsidP="00C336A4">
            <w:pPr>
              <w:pStyle w:val="a3"/>
              <w:ind w:left="0"/>
              <w:rPr>
                <w:rStyle w:val="c4"/>
                <w:bCs/>
              </w:rPr>
            </w:pP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D90DF7" w:rsidRDefault="00D90DF7" w:rsidP="00D90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E53BB" w:rsidRPr="00D90DF7">
              <w:rPr>
                <w:rFonts w:ascii="Times New Roman" w:hAnsi="Times New Roman" w:cs="Times New Roman"/>
                <w:sz w:val="24"/>
                <w:szCs w:val="24"/>
              </w:rPr>
              <w:t>Наследие монголов</w:t>
            </w:r>
          </w:p>
          <w:p w:rsidR="00DE53BB" w:rsidRPr="00706B90" w:rsidRDefault="00D90DF7" w:rsidP="00C336A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1" w:type="dxa"/>
          </w:tcPr>
          <w:p w:rsidR="00DE53BB" w:rsidRPr="00706B90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706B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4522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Монгольские древности в Забайкалье (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Хирхиринское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городище и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Кондуйский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дворец). Наследие монголов. Забайкалье накануне присоединения к России.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Ундугунская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культура. Тунгусы. Забайкалье и монгольский мир.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Древнебурятские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погребения.</w:t>
            </w:r>
          </w:p>
        </w:tc>
        <w:tc>
          <w:tcPr>
            <w:tcW w:w="5172" w:type="dxa"/>
          </w:tcPr>
          <w:p w:rsidR="00DE53BB" w:rsidRPr="00B53B56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r w:rsidRPr="00B53B56">
              <w:rPr>
                <w:rStyle w:val="c4"/>
                <w:bCs/>
                <w:shd w:val="clear" w:color="auto" w:fill="FFFFFF"/>
              </w:rPr>
              <w:t>Характеризовать </w:t>
            </w:r>
            <w:r w:rsidRPr="00B53B56">
              <w:rPr>
                <w:rStyle w:val="c2"/>
                <w:shd w:val="clear" w:color="auto" w:fill="FFFFFF"/>
              </w:rPr>
              <w:t>на основе исторической карты территории расселения народов, природные условия, в которых они жили, их занятия. </w:t>
            </w:r>
            <w:r w:rsidRPr="00B53B56">
              <w:rPr>
                <w:rStyle w:val="c4"/>
                <w:bCs/>
                <w:shd w:val="clear" w:color="auto" w:fill="FFFFFF"/>
              </w:rPr>
              <w:t xml:space="preserve">Описывать их </w:t>
            </w:r>
            <w:r w:rsidRPr="00B53B56">
              <w:rPr>
                <w:rStyle w:val="c2"/>
                <w:shd w:val="clear" w:color="auto" w:fill="FFFFFF"/>
              </w:rPr>
              <w:t>жизнь и быт, верования.</w:t>
            </w: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D90DF7" w:rsidRDefault="00D90DF7" w:rsidP="00D90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E53BB" w:rsidRPr="00D90DF7">
              <w:rPr>
                <w:rFonts w:ascii="Times New Roman" w:hAnsi="Times New Roman" w:cs="Times New Roman"/>
                <w:sz w:val="24"/>
                <w:szCs w:val="24"/>
              </w:rPr>
              <w:t xml:space="preserve">Кочевые цивилизации Южного Забайкалья </w:t>
            </w:r>
          </w:p>
          <w:p w:rsidR="00DE53BB" w:rsidRPr="00C70DF9" w:rsidRDefault="00DE53BB" w:rsidP="00C336A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Pr="00C70DF9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DF9">
              <w:rPr>
                <w:rFonts w:ascii="Times New Roman" w:hAnsi="Times New Roman" w:cs="Times New Roman"/>
                <w:sz w:val="24"/>
                <w:szCs w:val="24"/>
              </w:rPr>
              <w:t>Страны и народы Восточной Европы. Сибири и Дальнего Востока</w:t>
            </w:r>
          </w:p>
        </w:tc>
        <w:tc>
          <w:tcPr>
            <w:tcW w:w="4522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Древние тюрки и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кидании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Южное Забайкалье в составе Уйгурского каганата и империи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Ляо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. Монголы и образование Монгольской империи. Монгольские древности в Забайкалье (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Хирхиринское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городище и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Кондуйский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дворец). Наследие монголов.</w:t>
            </w:r>
          </w:p>
        </w:tc>
        <w:tc>
          <w:tcPr>
            <w:tcW w:w="5172" w:type="dxa"/>
          </w:tcPr>
          <w:p w:rsidR="00DE53BB" w:rsidRPr="00B53B56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Характеризовать место региона в общем контексте исторического развития. Соотносить </w:t>
            </w:r>
            <w:proofErr w:type="spellStart"/>
            <w:r>
              <w:t>события</w:t>
            </w:r>
            <w:proofErr w:type="gramStart"/>
            <w:r>
              <w:t>,п</w:t>
            </w:r>
            <w:proofErr w:type="gramEnd"/>
            <w:r>
              <w:t>роисходящие</w:t>
            </w:r>
            <w:proofErr w:type="spellEnd"/>
            <w:r>
              <w:t xml:space="preserve"> в стране и крае.</w:t>
            </w:r>
            <w:r w:rsidRPr="00B53B56">
              <w:rPr>
                <w:rStyle w:val="c4"/>
                <w:bCs/>
              </w:rPr>
              <w:t xml:space="preserve"> </w:t>
            </w:r>
            <w:proofErr w:type="gramStart"/>
            <w:r w:rsidRPr="00B53B56">
              <w:rPr>
                <w:rStyle w:val="c4"/>
                <w:bCs/>
              </w:rPr>
              <w:t>Изучать </w:t>
            </w:r>
            <w:r w:rsidRPr="00B53B56">
              <w:rPr>
                <w:rStyle w:val="c2"/>
              </w:rPr>
              <w:t>материалы, свидетельствующие о походах монгольских завоевателей (историческую карту, отрывки из летописей, произведений древнерусской</w:t>
            </w:r>
            <w:proofErr w:type="gramEnd"/>
          </w:p>
          <w:p w:rsidR="00DE53BB" w:rsidRPr="00B53B56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r w:rsidRPr="00B53B56">
              <w:rPr>
                <w:rStyle w:val="c2"/>
              </w:rPr>
              <w:t xml:space="preserve">литературы и </w:t>
            </w:r>
            <w:r w:rsidRPr="00B53B56">
              <w:rPr>
                <w:rStyle w:val="c2"/>
              </w:rPr>
              <w:lastRenderedPageBreak/>
              <w:t>др.), </w:t>
            </w:r>
            <w:r w:rsidRPr="00B53B56">
              <w:rPr>
                <w:rStyle w:val="c4"/>
                <w:bCs/>
              </w:rPr>
              <w:t>сопоставлять </w:t>
            </w:r>
            <w:r w:rsidRPr="00B53B56">
              <w:rPr>
                <w:rStyle w:val="c2"/>
              </w:rPr>
              <w:t>и </w:t>
            </w:r>
            <w:r w:rsidRPr="00B53B56">
              <w:rPr>
                <w:rStyle w:val="c4"/>
                <w:bCs/>
              </w:rPr>
              <w:t>обобщать </w:t>
            </w:r>
            <w:r w:rsidRPr="00B53B56">
              <w:rPr>
                <w:rStyle w:val="c2"/>
              </w:rPr>
              <w:t>содержащиеся в них сведения.</w:t>
            </w: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D90DF7" w:rsidRDefault="00DE53BB" w:rsidP="00D90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Pr="00D90DF7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2" w:type="dxa"/>
          </w:tcPr>
          <w:p w:rsidR="00DE53BB" w:rsidRPr="00B53B56" w:rsidRDefault="00DE53BB" w:rsidP="00D90DF7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DE53BB" w:rsidRPr="00B53B56" w:rsidTr="00C336A4">
        <w:tc>
          <w:tcPr>
            <w:tcW w:w="863" w:type="dxa"/>
          </w:tcPr>
          <w:p w:rsidR="00DE53BB" w:rsidRPr="000176BD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DE53BB" w:rsidRPr="00B53B56" w:rsidRDefault="00D90DF7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( 4</w:t>
            </w:r>
            <w:r w:rsidR="00DE53BB"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3088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Продвижение русских на Вос</w:t>
            </w:r>
            <w:r w:rsidR="00D90DF7">
              <w:rPr>
                <w:rFonts w:ascii="Times New Roman" w:hAnsi="Times New Roman" w:cs="Times New Roman"/>
                <w:sz w:val="24"/>
                <w:szCs w:val="24"/>
              </w:rPr>
              <w:t xml:space="preserve">ток. Открытие Забайкалья </w:t>
            </w:r>
          </w:p>
        </w:tc>
        <w:tc>
          <w:tcPr>
            <w:tcW w:w="2391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Поход Ермака Тимофеевича на Сибирское ханство.</w:t>
            </w:r>
          </w:p>
        </w:tc>
        <w:tc>
          <w:tcPr>
            <w:tcW w:w="4522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Первые сведения о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Даурской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земле. Походы землепроходцев М. Перфильева, Е. Хабарова. П. Бекетова. А. Пашкова. Система забайкальских острогов: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Селенгинский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Тугирский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Иргенский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Нерчинский,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Аргунский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Читинское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плотбище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и слобода. Распространение православия.</w:t>
            </w:r>
          </w:p>
        </w:tc>
        <w:tc>
          <w:tcPr>
            <w:tcW w:w="5172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Показывать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карте территории расселения народов в Российском государстве XVII в., маршруты отрядов первопроходцев в Сибири и на Дальнем Востоке.</w:t>
            </w: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Российско-китайские отношения: от противос</w:t>
            </w:r>
            <w:r w:rsidR="00D90DF7">
              <w:rPr>
                <w:rFonts w:ascii="Times New Roman" w:hAnsi="Times New Roman" w:cs="Times New Roman"/>
                <w:sz w:val="24"/>
                <w:szCs w:val="24"/>
              </w:rPr>
              <w:t xml:space="preserve">тояния к договоренностям </w:t>
            </w:r>
          </w:p>
        </w:tc>
        <w:tc>
          <w:tcPr>
            <w:tcW w:w="2391" w:type="dxa"/>
          </w:tcPr>
          <w:p w:rsidR="00DE53BB" w:rsidRPr="007F2482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ешняя политика России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22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Поход Е. Хабарова в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Даурскую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землю. Отношения с местным населением. Исход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дауров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вглубь Маньчжурии. Военные действия. Первое официальное посольство в Китай. Н.М.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Спафарий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Нерчинский договор (1689 г.) и его значение. Ф.А. Головин. Оформление забайкальской границы.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Буринско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Кяхтинский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договор (1727 г.). С.Л.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Владиславич-Рагузинский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Основание Кяхты. Нерчинская и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кяхтинская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торговля с Китаем. Система пограничных казачьих караулов и крепостей. Образование «инородческих» казачьих полков.  </w:t>
            </w:r>
          </w:p>
        </w:tc>
        <w:tc>
          <w:tcPr>
            <w:tcW w:w="5172" w:type="dxa"/>
          </w:tcPr>
          <w:p w:rsidR="00DE53BB" w:rsidRPr="00B53B56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r w:rsidRPr="00B53B56">
              <w:rPr>
                <w:rStyle w:val="c4"/>
                <w:bCs/>
              </w:rPr>
              <w:t>Показывать </w:t>
            </w:r>
            <w:r w:rsidRPr="00B53B56">
              <w:rPr>
                <w:rStyle w:val="c2"/>
              </w:rPr>
              <w:t>на карте территорию России и области, присоединённые к ней в XVII в., ход войн и направления военных походов. </w:t>
            </w:r>
            <w:proofErr w:type="gramStart"/>
            <w:r w:rsidRPr="00B53B56">
              <w:rPr>
                <w:rStyle w:val="c4"/>
                <w:bCs/>
              </w:rPr>
              <w:t>Объяснять</w:t>
            </w:r>
            <w:r w:rsidRPr="00B53B56">
              <w:rPr>
                <w:rStyle w:val="c2"/>
              </w:rPr>
              <w:t>, в чём заключались цели и результаты внешней политики России в XVII в. </w:t>
            </w:r>
            <w:r w:rsidRPr="00B53B56">
              <w:rPr>
                <w:rStyle w:val="c4"/>
                <w:bCs/>
              </w:rPr>
              <w:t>Составлять </w:t>
            </w:r>
            <w:r w:rsidRPr="00B53B56">
              <w:rPr>
                <w:rStyle w:val="c2"/>
              </w:rPr>
              <w:t>рассказ о народах, живших в России в XVII в., используя материал учебника и дополнительную информацию (в том числе по истории</w:t>
            </w:r>
            <w:proofErr w:type="gramEnd"/>
          </w:p>
          <w:p w:rsidR="00DE53BB" w:rsidRPr="00B53B56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r w:rsidRPr="00B53B56">
              <w:rPr>
                <w:rStyle w:val="c2"/>
              </w:rPr>
              <w:t>края).</w:t>
            </w: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B53B56" w:rsidRDefault="00D90DF7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E53BB" w:rsidRPr="00B53B56">
              <w:rPr>
                <w:rFonts w:ascii="Times New Roman" w:hAnsi="Times New Roman" w:cs="Times New Roman"/>
                <w:sz w:val="24"/>
                <w:szCs w:val="24"/>
              </w:rPr>
              <w:t>Коренные народы Забайкалья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Многонациональный состав населения Русского государства.</w:t>
            </w:r>
          </w:p>
        </w:tc>
        <w:tc>
          <w:tcPr>
            <w:tcW w:w="4522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Тунгусы. Материальная и духовная культура. Религиозные верования. Князь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Гантимур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Буряты. Материальная и духовная культура.  Религиозные верования. Русская власть и коренное население.  Сбор ясака. 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Аманатство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Миссионерская деятельность православной церкви.  </w:t>
            </w:r>
          </w:p>
        </w:tc>
        <w:tc>
          <w:tcPr>
            <w:tcW w:w="5172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Рассказывать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нравах и быте  народов, населяющих Забайкалье 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XVII</w:t>
            </w:r>
            <w:proofErr w:type="gramStart"/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spellEnd"/>
            <w:proofErr w:type="gramEnd"/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., используя информацию из источников.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Характеризовать</w:t>
            </w:r>
            <w:r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быт </w:t>
            </w:r>
            <w:r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картину мира народов Забайкалья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XVII </w:t>
            </w:r>
            <w:proofErr w:type="gramStart"/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7F2482" w:rsidRDefault="00D90DF7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E53BB" w:rsidRPr="007F2482">
              <w:rPr>
                <w:rFonts w:ascii="Times New Roman" w:hAnsi="Times New Roman" w:cs="Times New Roman"/>
                <w:sz w:val="24"/>
                <w:szCs w:val="24"/>
              </w:rPr>
              <w:t xml:space="preserve">Русское население Даурии (1 ч.) </w:t>
            </w:r>
            <w:r w:rsidR="00DE53BB">
              <w:rPr>
                <w:rFonts w:ascii="Times New Roman" w:hAnsi="Times New Roman" w:cs="Times New Roman"/>
                <w:sz w:val="24"/>
                <w:szCs w:val="24"/>
              </w:rPr>
              <w:t>Казаки – первопроходцы.</w:t>
            </w: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Pr="007C7297" w:rsidRDefault="00DE53BB" w:rsidP="00C336A4">
            <w:pPr>
              <w:pStyle w:val="a3"/>
              <w:ind w:left="0"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22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Казаки-землепроходцы – первые поселенцы края. Распространение православия. Первые храмы и монастыри. Способы формирования населения: государственный перевод, ссылка преступников, вольное переселение. Социальный состав населения (служилые люди, крестьяне, промышленники, посадские, гулящие люди). Развитие земледелие. Поиски серебряной руды. Опытные плавки. Забайкалье – место ссылки для «лиц неугодных».  </w:t>
            </w:r>
          </w:p>
        </w:tc>
        <w:tc>
          <w:tcPr>
            <w:tcW w:w="5172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Показывать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карте территории расселения народов в Российском государстве XVII в., маршруты отрядов первопроходцев в Сибири и на Дальнем Востоке.</w:t>
            </w:r>
          </w:p>
        </w:tc>
      </w:tr>
      <w:tr w:rsidR="00DE53BB" w:rsidRPr="00B53B56" w:rsidTr="00C336A4">
        <w:tc>
          <w:tcPr>
            <w:tcW w:w="863" w:type="dxa"/>
          </w:tcPr>
          <w:p w:rsidR="00DE53BB" w:rsidRPr="000176BD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DE53BB" w:rsidRPr="000176BD" w:rsidRDefault="00D90DF7" w:rsidP="00C336A4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( 4</w:t>
            </w:r>
            <w:r w:rsidR="00DE53BB"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D90DF7" w:rsidRDefault="00D90DF7" w:rsidP="00D90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E53BB" w:rsidRPr="00D90DF7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Забайкалье – колыбель российского </w:t>
            </w:r>
            <w:proofErr w:type="spellStart"/>
            <w:r w:rsidR="00DE53BB" w:rsidRPr="00D90DF7">
              <w:rPr>
                <w:rFonts w:ascii="Times New Roman" w:hAnsi="Times New Roman" w:cs="Times New Roman"/>
                <w:sz w:val="24"/>
                <w:szCs w:val="24"/>
              </w:rPr>
              <w:t>рудознатного</w:t>
            </w:r>
            <w:proofErr w:type="spellEnd"/>
            <w:r w:rsidR="00DE53BB" w:rsidRPr="00D90DF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ела </w:t>
            </w: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Pr="00ED213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еская политика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(развитие промышленности)</w:t>
            </w:r>
          </w:p>
        </w:tc>
        <w:tc>
          <w:tcPr>
            <w:tcW w:w="4522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Поиски серебряной руды.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Аргунский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(Нерчинский) завод – первенец серебросвинцового производства. Заводы Нерчинского горного округа (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Дучарский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Кутомарский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Воздвиженский,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Шилкинский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Газимурский, Екатерининский,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Курунзулайский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Александровский, Петровский). Забайкальское серебро – на славу России.  </w:t>
            </w:r>
          </w:p>
        </w:tc>
        <w:tc>
          <w:tcPr>
            <w:tcW w:w="5172" w:type="dxa"/>
          </w:tcPr>
          <w:p w:rsidR="00DE53BB" w:rsidRPr="00ED213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Объясн</w:t>
            </w:r>
            <w:r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ять влияние реформ Петра </w:t>
            </w:r>
            <w:r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I</w:t>
            </w:r>
            <w:r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на дальнейшее развитие страны</w:t>
            </w:r>
            <w:r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и Забайкальского края. </w:t>
            </w:r>
            <w:r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Объяснять 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роль добычи полезных ископаемых</w:t>
            </w:r>
            <w:r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для развития края.</w:t>
            </w: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B53B56" w:rsidRDefault="00D90DF7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2-3.</w:t>
            </w:r>
            <w:r w:rsidR="00DE53BB" w:rsidRPr="00B53B56">
              <w:rPr>
                <w:rFonts w:ascii="Times New Roman" w:hAnsi="Times New Roman" w:cs="Times New Roman"/>
                <w:sz w:val="24"/>
                <w:szCs w:val="24"/>
              </w:rPr>
              <w:t>Забай</w:t>
            </w:r>
            <w:r w:rsidR="00DE53BB">
              <w:rPr>
                <w:rFonts w:ascii="Times New Roman" w:hAnsi="Times New Roman" w:cs="Times New Roman"/>
                <w:sz w:val="24"/>
                <w:szCs w:val="24"/>
              </w:rPr>
              <w:t xml:space="preserve">калье – край каторги и ссылки </w:t>
            </w:r>
          </w:p>
        </w:tc>
        <w:tc>
          <w:tcPr>
            <w:tcW w:w="2391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Патриарх Никон, его конфли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кт с вл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астью.</w:t>
            </w:r>
          </w:p>
        </w:tc>
        <w:tc>
          <w:tcPr>
            <w:tcW w:w="4522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ссылки в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VII в. Протопоп Аввакум. Образование Нерчинской каторги. Труд ссыльнокаторжных. Путь в Сибирь. Московский тракт. Ссылка – как одна из форм наказания. Монастырские </w:t>
            </w: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казематы.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Гедеон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(Г. Дашков). Насильственное переселение старообрядцев (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семейских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5172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Характеризовать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национальную и религиозную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политику государства. 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Объяснять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последствия проводимой политики</w:t>
            </w:r>
          </w:p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Рассказывать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положении </w:t>
            </w:r>
            <w:r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ссыльных каторжников.</w:t>
            </w: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B53B56" w:rsidRDefault="00D90DF7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E53BB"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просвещения и начало научного изучения края (1ч.) </w:t>
            </w:r>
          </w:p>
        </w:tc>
        <w:tc>
          <w:tcPr>
            <w:tcW w:w="2391" w:type="dxa"/>
          </w:tcPr>
          <w:p w:rsidR="00DE53BB" w:rsidRPr="00ED213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Преобразования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культуры.</w:t>
            </w:r>
          </w:p>
        </w:tc>
        <w:tc>
          <w:tcPr>
            <w:tcW w:w="4522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Нерчинскозаводская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горная школа (1723 гг.) – первая школа в Сибири.  Система горнозаводских школ и их особенности. Нерчинская секретная экспедиция (1753 - 1765 гг.) и Нерчинская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навигацкая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школа. Ф.И. 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Соймонов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Академические экспедиции в Забайкалье. Д.Г.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Мессершмидт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И.Г.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Гмелин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, Г.Ф. Миллер, С.П. Крашенинников, П.С. Паллас.</w:t>
            </w:r>
          </w:p>
        </w:tc>
        <w:tc>
          <w:tcPr>
            <w:tcW w:w="5172" w:type="dxa"/>
          </w:tcPr>
          <w:p w:rsidR="00DE53BB" w:rsidRPr="00B53B56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r w:rsidRPr="00B53B56">
              <w:rPr>
                <w:rStyle w:val="c2"/>
              </w:rPr>
              <w:t xml:space="preserve">культуры XVIII </w:t>
            </w:r>
            <w:proofErr w:type="gramStart"/>
            <w:r w:rsidRPr="00B53B56">
              <w:rPr>
                <w:rStyle w:val="c2"/>
              </w:rPr>
              <w:t>в</w:t>
            </w:r>
            <w:proofErr w:type="gramEnd"/>
            <w:r w:rsidRPr="00B53B56">
              <w:rPr>
                <w:rStyle w:val="c2"/>
              </w:rPr>
              <w:t>.</w:t>
            </w:r>
          </w:p>
          <w:p w:rsidR="00DE53BB" w:rsidRPr="00B53B56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r w:rsidRPr="00B53B56">
              <w:rPr>
                <w:rStyle w:val="c4"/>
                <w:bCs/>
              </w:rPr>
              <w:t>Составлять </w:t>
            </w:r>
            <w:r w:rsidRPr="00B53B56">
              <w:rPr>
                <w:rStyle w:val="c2"/>
              </w:rPr>
              <w:t>описание отдельных памятников культуры</w:t>
            </w:r>
          </w:p>
          <w:p w:rsidR="00DE53BB" w:rsidRPr="00B53B56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proofErr w:type="gramStart"/>
            <w:r w:rsidRPr="00B53B56">
              <w:rPr>
                <w:rStyle w:val="c2"/>
              </w:rPr>
              <w:t>XVIII в. на основе иллюстраций учебника, художественных альбомов, материалов, найденных в Интернете, а также непосредственных наблюдений.</w:t>
            </w:r>
            <w:proofErr w:type="gramEnd"/>
            <w:r w:rsidRPr="00B53B56">
              <w:rPr>
                <w:rStyle w:val="c2"/>
              </w:rPr>
              <w:t> </w:t>
            </w:r>
            <w:r w:rsidRPr="00B53B56">
              <w:rPr>
                <w:rStyle w:val="c4"/>
                <w:bCs/>
              </w:rPr>
              <w:t>Участвовать </w:t>
            </w:r>
            <w:r w:rsidRPr="00B53B56">
              <w:rPr>
                <w:rStyle w:val="c2"/>
              </w:rPr>
              <w:t>в подготовке выставки «Культурное наследие родного края в XVIII в.». </w:t>
            </w:r>
            <w:r w:rsidRPr="00B53B56">
              <w:rPr>
                <w:rStyle w:val="c4"/>
                <w:bCs/>
              </w:rPr>
              <w:t>Систематизировать </w:t>
            </w:r>
            <w:r w:rsidRPr="00B53B56">
              <w:rPr>
                <w:rStyle w:val="c2"/>
              </w:rPr>
              <w:t>материал о достижениях культуры (в форме таблиц и т. п.). </w:t>
            </w:r>
            <w:r w:rsidRPr="00B53B56">
              <w:rPr>
                <w:rStyle w:val="c4"/>
                <w:bCs/>
              </w:rPr>
              <w:t>Характеризовать </w:t>
            </w:r>
            <w:r w:rsidRPr="00B53B56">
              <w:rPr>
                <w:rStyle w:val="c2"/>
              </w:rPr>
              <w:t xml:space="preserve">вклад народов России в мировую культуру XVIII </w:t>
            </w:r>
            <w:proofErr w:type="gramStart"/>
            <w:r w:rsidRPr="00B53B56">
              <w:rPr>
                <w:rStyle w:val="c2"/>
              </w:rPr>
              <w:t>в</w:t>
            </w:r>
            <w:proofErr w:type="gramEnd"/>
            <w:r w:rsidRPr="00B53B56">
              <w:rPr>
                <w:rStyle w:val="c2"/>
              </w:rPr>
              <w:t>.</w:t>
            </w: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3BB" w:rsidRPr="00B53B56" w:rsidTr="005A73B2">
        <w:trPr>
          <w:trHeight w:val="4754"/>
        </w:trPr>
        <w:tc>
          <w:tcPr>
            <w:tcW w:w="863" w:type="dxa"/>
            <w:vMerge w:val="restart"/>
          </w:tcPr>
          <w:p w:rsidR="00DE53BB" w:rsidRPr="000176BD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  <w:p w:rsidR="00DE53BB" w:rsidRDefault="00DE53BB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90DF7"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0176BD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6BD" w:rsidRPr="00B53B56" w:rsidRDefault="000176BD" w:rsidP="00D90DF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088" w:type="dxa"/>
          </w:tcPr>
          <w:p w:rsidR="00DE53BB" w:rsidRPr="00B53B56" w:rsidRDefault="00D90DF7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DE53BB" w:rsidRPr="00B53B56">
              <w:rPr>
                <w:rFonts w:ascii="Times New Roman" w:hAnsi="Times New Roman" w:cs="Times New Roman"/>
                <w:sz w:val="24"/>
                <w:szCs w:val="24"/>
              </w:rPr>
              <w:t>«Край, слез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 и скорби посвященный» </w:t>
            </w: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Pr="00020822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E53B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Управленческие и административные преобразования в крае. </w:t>
            </w: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906">
              <w:rPr>
                <w:rFonts w:ascii="Times New Roman" w:hAnsi="Times New Roman" w:cs="Times New Roman"/>
                <w:sz w:val="24"/>
                <w:szCs w:val="24"/>
              </w:rPr>
              <w:t>Дворянская оппозиция самодержавию. Восстание декабристов 14 декабря 1825 г.</w:t>
            </w: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жизнь в 1830 – 1850 – е гг.</w:t>
            </w: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Pr="00020822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Реформаторские и консервативны тенденции в политике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522" w:type="dxa"/>
          </w:tcPr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Декабристы на каторге и поселении.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Благодатский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рудник, Читинский острог, Петровский Завод. Приезд жен декаб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ристов. </w:t>
            </w:r>
            <w:r w:rsidR="00D90DF7">
              <w:rPr>
                <w:rFonts w:ascii="Times New Roman" w:hAnsi="Times New Roman" w:cs="Times New Roman"/>
                <w:sz w:val="24"/>
                <w:szCs w:val="24"/>
              </w:rPr>
              <w:t>Петрашевцы</w:t>
            </w:r>
            <w:r w:rsidR="005A73B2">
              <w:rPr>
                <w:rFonts w:ascii="Times New Roman" w:hAnsi="Times New Roman" w:cs="Times New Roman"/>
                <w:sz w:val="24"/>
                <w:szCs w:val="24"/>
              </w:rPr>
              <w:t xml:space="preserve"> на Нерчинской </w:t>
            </w:r>
            <w:proofErr w:type="spellStart"/>
            <w:r w:rsidR="005A73B2">
              <w:rPr>
                <w:rFonts w:ascii="Times New Roman" w:hAnsi="Times New Roman" w:cs="Times New Roman"/>
                <w:sz w:val="24"/>
                <w:szCs w:val="24"/>
              </w:rPr>
              <w:t>каторге</w:t>
            </w:r>
            <w:proofErr w:type="gramStart"/>
            <w:r w:rsidR="00D90DF7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="00D90DF7">
              <w:rPr>
                <w:rFonts w:ascii="Times New Roman" w:hAnsi="Times New Roman" w:cs="Times New Roman"/>
                <w:sz w:val="24"/>
                <w:szCs w:val="24"/>
              </w:rPr>
              <w:t>ародники</w:t>
            </w:r>
            <w:proofErr w:type="spellEnd"/>
            <w:r w:rsidR="00D90D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1851 год – образование Забайкальской области. Чита – новая столица края.</w:t>
            </w: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Управленческие преобразования М.М. Сперанского.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яхта – чайная столица </w:t>
            </w:r>
          </w:p>
        </w:tc>
        <w:tc>
          <w:tcPr>
            <w:tcW w:w="5172" w:type="dxa"/>
          </w:tcPr>
          <w:p w:rsidR="00DE53BB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  <w:r w:rsidRPr="00B53B56">
              <w:rPr>
                <w:rStyle w:val="c4"/>
                <w:bCs/>
                <w:shd w:val="clear" w:color="auto" w:fill="FFFFFF"/>
              </w:rPr>
              <w:t>Раскрывать </w:t>
            </w:r>
            <w:r w:rsidRPr="00B53B56">
              <w:rPr>
                <w:rStyle w:val="c2"/>
                <w:shd w:val="clear" w:color="auto" w:fill="FFFFFF"/>
              </w:rPr>
              <w:t>предпосылки и цели движения декабристов. </w:t>
            </w:r>
            <w:r w:rsidRPr="00B53B56">
              <w:rPr>
                <w:rStyle w:val="c4"/>
                <w:bCs/>
                <w:shd w:val="clear" w:color="auto" w:fill="FFFFFF"/>
              </w:rPr>
              <w:t>Анализировать </w:t>
            </w:r>
            <w:r w:rsidRPr="00B53B56">
              <w:rPr>
                <w:rStyle w:val="c2"/>
                <w:shd w:val="clear" w:color="auto" w:fill="FFFFFF"/>
              </w:rPr>
              <w:t>программные документы декабристов, </w:t>
            </w:r>
            <w:r w:rsidRPr="00B53B56">
              <w:rPr>
                <w:rStyle w:val="c4"/>
                <w:bCs/>
                <w:shd w:val="clear" w:color="auto" w:fill="FFFFFF"/>
              </w:rPr>
              <w:t>сравнивать </w:t>
            </w:r>
            <w:r w:rsidRPr="00B53B56">
              <w:rPr>
                <w:rStyle w:val="c2"/>
                <w:shd w:val="clear" w:color="auto" w:fill="FFFFFF"/>
              </w:rPr>
              <w:t>их основные положения, определяя общее и различия. </w:t>
            </w:r>
            <w:r w:rsidRPr="00B53B56">
              <w:rPr>
                <w:rStyle w:val="c4"/>
                <w:bCs/>
                <w:shd w:val="clear" w:color="auto" w:fill="FFFFFF"/>
              </w:rPr>
              <w:t>Составлять </w:t>
            </w:r>
            <w:r w:rsidRPr="00B53B56">
              <w:rPr>
                <w:rStyle w:val="c2"/>
                <w:shd w:val="clear" w:color="auto" w:fill="FFFFFF"/>
              </w:rPr>
              <w:t>биографическую справку, сообщение об участнике декабристского движения (по выбору) на основе научно-популярной литературы. </w:t>
            </w:r>
            <w:r w:rsidRPr="00B53B56">
              <w:rPr>
                <w:rStyle w:val="c4"/>
                <w:bCs/>
                <w:shd w:val="clear" w:color="auto" w:fill="FFFFFF"/>
              </w:rPr>
              <w:t>Излагать </w:t>
            </w:r>
            <w:r w:rsidRPr="00B53B56">
              <w:rPr>
                <w:rStyle w:val="c2"/>
                <w:shd w:val="clear" w:color="auto" w:fill="FFFFFF"/>
              </w:rPr>
              <w:t>оценку движения</w:t>
            </w:r>
            <w:r>
              <w:rPr>
                <w:rStyle w:val="c2"/>
                <w:shd w:val="clear" w:color="auto" w:fill="FFFFFF"/>
              </w:rPr>
              <w:t>. Раскрывать роль декабристов и их жён  в развитии Забайкальского края.</w:t>
            </w:r>
            <w:r w:rsidR="005A73B2">
              <w:rPr>
                <w:rStyle w:val="c2"/>
                <w:shd w:val="clear" w:color="auto" w:fill="FFFFFF"/>
              </w:rPr>
              <w:t xml:space="preserve"> Знать имена петрашевцев, места их расселения.</w:t>
            </w:r>
          </w:p>
          <w:p w:rsidR="00DE53BB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DE53BB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DE53BB" w:rsidRPr="00B53B56" w:rsidRDefault="00DE53BB" w:rsidP="00C336A4">
            <w:pPr>
              <w:pStyle w:val="c5"/>
              <w:shd w:val="clear" w:color="auto" w:fill="FFFFFF"/>
              <w:spacing w:after="0"/>
              <w:jc w:val="both"/>
            </w:pPr>
            <w:r>
              <w:rPr>
                <w:rStyle w:val="c4"/>
                <w:bCs/>
              </w:rPr>
              <w:t>Раскрывать  значение образования Забайкальской области для  геополитического развития Российской империи.</w:t>
            </w:r>
          </w:p>
        </w:tc>
      </w:tr>
      <w:tr w:rsidR="005A73B2" w:rsidRPr="00B53B56" w:rsidTr="00C336A4">
        <w:trPr>
          <w:trHeight w:val="10687"/>
        </w:trPr>
        <w:tc>
          <w:tcPr>
            <w:tcW w:w="863" w:type="dxa"/>
            <w:vMerge/>
          </w:tcPr>
          <w:p w:rsidR="005A73B2" w:rsidRDefault="005A73B2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3.Создание Забайкальского казачьего войска </w:t>
            </w: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Религии. Культурное развитие края.</w:t>
            </w: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6BD" w:rsidRPr="00020822" w:rsidRDefault="000176BD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Сословная структура российского общества.</w:t>
            </w: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культур и религий Российской империи</w:t>
            </w:r>
          </w:p>
        </w:tc>
        <w:tc>
          <w:tcPr>
            <w:tcW w:w="4522" w:type="dxa"/>
          </w:tcPr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мира. </w:t>
            </w: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Забайкалье - плацдарм для присоединения Амура. Амурские сплавы. Н.Н. Муравьев-Амурский. Забайкальские губернаторы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 Рост и распределение населения. Особенности социального и этнического состава. Переселенческая политика. Аграрная перенаселенность. Хозяйственное освоение сопредельных территорий Китая и Монголии.</w:t>
            </w:r>
          </w:p>
          <w:p w:rsidR="005A73B2" w:rsidRPr="00B53B56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36A">
              <w:rPr>
                <w:rFonts w:ascii="Times New Roman" w:hAnsi="Times New Roman" w:cs="Times New Roman"/>
                <w:sz w:val="24"/>
                <w:szCs w:val="24"/>
              </w:rPr>
              <w:t>Забайкальские города. Сельское хозяйство и промышленность. Строительство Амурской железной дороги.</w:t>
            </w: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Цвета и знамёна Забайкальского казачьего войска. Структура Забайкальского казачьего войска. Состав.</w:t>
            </w: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религий. Православие, буддизм, ислам и др. Государственная политика  в отношении  представителей разных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конфессий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Религиозные достопримечательности Забайкальского края.</w:t>
            </w: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3B2" w:rsidRDefault="005A73B2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2" w:type="dxa"/>
          </w:tcPr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  <w:r>
              <w:rPr>
                <w:rStyle w:val="c4"/>
                <w:bCs/>
              </w:rPr>
              <w:t>Объяснять, почему казаков Забайкальского казачьего войска называли оплотом российской государственности на самых дальних рубежах России.  Раскрывать быт, обычаи и культуру казаков. Знать отличительные знаки забайкальских казаков.</w:t>
            </w: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  <w:r>
              <w:rPr>
                <w:rStyle w:val="c4"/>
                <w:bCs/>
              </w:rPr>
              <w:t xml:space="preserve">Усвоение знаний о религии как форме общественного сознания. </w:t>
            </w:r>
            <w:r w:rsidR="000176BD">
              <w:rPr>
                <w:rStyle w:val="c4"/>
                <w:bCs/>
              </w:rPr>
              <w:t xml:space="preserve">Объяснять государственную политику в отношении представителей разных </w:t>
            </w:r>
            <w:proofErr w:type="spellStart"/>
            <w:r w:rsidR="000176BD">
              <w:rPr>
                <w:rStyle w:val="c4"/>
                <w:bCs/>
              </w:rPr>
              <w:t>конфессий</w:t>
            </w:r>
            <w:proofErr w:type="spellEnd"/>
            <w:r w:rsidR="000176BD">
              <w:rPr>
                <w:rStyle w:val="c4"/>
                <w:bCs/>
              </w:rPr>
              <w:t>. Изучать историю возникновения различных религий на территории Забайкальского края.</w:t>
            </w: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Default="005A73B2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  <w:p w:rsidR="005A73B2" w:rsidRPr="00B53B56" w:rsidRDefault="005A73B2" w:rsidP="00C336A4">
            <w:pPr>
              <w:pStyle w:val="c5"/>
              <w:shd w:val="clear" w:color="auto" w:fill="FFFFFF"/>
              <w:spacing w:after="0"/>
              <w:jc w:val="both"/>
              <w:rPr>
                <w:rStyle w:val="c4"/>
                <w:bCs/>
                <w:shd w:val="clear" w:color="auto" w:fill="FFFFFF"/>
              </w:rPr>
            </w:pPr>
          </w:p>
        </w:tc>
      </w:tr>
      <w:tr w:rsidR="00DE53BB" w:rsidRPr="00B53B56" w:rsidTr="00C336A4">
        <w:trPr>
          <w:trHeight w:val="13622"/>
        </w:trPr>
        <w:tc>
          <w:tcPr>
            <w:tcW w:w="863" w:type="dxa"/>
            <w:vMerge/>
          </w:tcPr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</w:tcPr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2" w:type="dxa"/>
          </w:tcPr>
          <w:p w:rsidR="00DE53BB" w:rsidRPr="00B53B56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shd w:val="clear" w:color="auto" w:fill="FFFFFF"/>
              </w:rPr>
            </w:pPr>
          </w:p>
        </w:tc>
      </w:tr>
      <w:tr w:rsidR="00DE53BB" w:rsidRPr="00B53B56" w:rsidTr="00C336A4">
        <w:trPr>
          <w:trHeight w:val="12242"/>
        </w:trPr>
        <w:tc>
          <w:tcPr>
            <w:tcW w:w="863" w:type="dxa"/>
            <w:vMerge/>
          </w:tcPr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</w:tcPr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2" w:type="dxa"/>
          </w:tcPr>
          <w:p w:rsidR="00DE53BB" w:rsidRPr="00B53B56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shd w:val="clear" w:color="auto" w:fill="FFFFFF"/>
              </w:rPr>
            </w:pPr>
          </w:p>
        </w:tc>
      </w:tr>
      <w:tr w:rsidR="00DE53BB" w:rsidRPr="00B53B56" w:rsidTr="00C336A4">
        <w:trPr>
          <w:trHeight w:val="8145"/>
        </w:trPr>
        <w:tc>
          <w:tcPr>
            <w:tcW w:w="863" w:type="dxa"/>
            <w:vMerge/>
          </w:tcPr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</w:tcPr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2" w:type="dxa"/>
          </w:tcPr>
          <w:p w:rsidR="00DE53BB" w:rsidRPr="00B53B56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shd w:val="clear" w:color="auto" w:fill="FFFFFF"/>
              </w:rPr>
            </w:pP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88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2" w:type="dxa"/>
          </w:tcPr>
          <w:p w:rsidR="00DE53BB" w:rsidRPr="00B53B56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2" w:type="dxa"/>
          </w:tcPr>
          <w:p w:rsidR="00DE53BB" w:rsidRPr="00B53B56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36A">
              <w:rPr>
                <w:rFonts w:ascii="Times New Roman" w:hAnsi="Times New Roman" w:cs="Times New Roman"/>
                <w:sz w:val="24"/>
                <w:szCs w:val="24"/>
              </w:rPr>
              <w:t>Строительство нового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ества (1920-1930-е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годы) (1ч)</w:t>
            </w:r>
          </w:p>
        </w:tc>
        <w:tc>
          <w:tcPr>
            <w:tcW w:w="2391" w:type="dxa"/>
          </w:tcPr>
          <w:p w:rsidR="00DE53BB" w:rsidRPr="00674839" w:rsidRDefault="00DE53BB" w:rsidP="00C336A4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lastRenderedPageBreak/>
              <w:t xml:space="preserve">Советский Союз в 1920–1930-е гг. </w:t>
            </w:r>
          </w:p>
          <w:p w:rsidR="00DE53BB" w:rsidRPr="00674839" w:rsidRDefault="00DE53BB" w:rsidP="00C336A4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lastRenderedPageBreak/>
              <w:t xml:space="preserve">СССР в годы нэпа. 1921–1928 </w:t>
            </w: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</w:tcPr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Социалистическое переустройство края. Коллективизация. Крестьянские </w:t>
            </w:r>
            <w:r w:rsidRPr="00011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восстания. </w:t>
            </w:r>
          </w:p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Индустриализации края. Объекты транспорта и промышленности: второй путь Транссиба, БАМ, </w:t>
            </w:r>
            <w:proofErr w:type="spellStart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>Дарасунзолото</w:t>
            </w:r>
            <w:proofErr w:type="spellEnd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>Балейзолото</w:t>
            </w:r>
            <w:proofErr w:type="spellEnd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>Хапчерангинский</w:t>
            </w:r>
            <w:proofErr w:type="spellEnd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>оловокомбинат</w:t>
            </w:r>
            <w:proofErr w:type="spellEnd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>, Петровский металлургический завод. Стахановское движение. Образование Читинской области (1937 г.).</w:t>
            </w:r>
          </w:p>
        </w:tc>
        <w:tc>
          <w:tcPr>
            <w:tcW w:w="5172" w:type="dxa"/>
          </w:tcPr>
          <w:p w:rsidR="00DE53BB" w:rsidRPr="00193CF5" w:rsidRDefault="00DE53BB" w:rsidP="00C336A4">
            <w:pPr>
              <w:contextualSpacing/>
              <w:jc w:val="both"/>
              <w:rPr>
                <w:rStyle w:val="c4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3CF5">
              <w:rPr>
                <w:rStyle w:val="c4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Описывать культурную жизнь страны, мотивировать изменения в ней по сравнению с </w:t>
            </w:r>
            <w:r w:rsidRPr="00193CF5">
              <w:rPr>
                <w:rStyle w:val="c4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предшествующим периодом</w:t>
            </w:r>
          </w:p>
          <w:p w:rsidR="00DE53BB" w:rsidRPr="00193CF5" w:rsidRDefault="00DE53BB" w:rsidP="00C336A4">
            <w:pPr>
              <w:contextualSpacing/>
              <w:jc w:val="both"/>
              <w:rPr>
                <w:rStyle w:val="c4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3CF5">
              <w:rPr>
                <w:rStyle w:val="c4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Объяснять смысл понятий, причинно-следственную связь событий; поступков и действий политических </w:t>
            </w:r>
            <w:proofErr w:type="spellStart"/>
            <w:r w:rsidRPr="00193CF5">
              <w:rPr>
                <w:rStyle w:val="c4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лидерв</w:t>
            </w:r>
            <w:proofErr w:type="spellEnd"/>
            <w:r w:rsidRPr="00193CF5">
              <w:rPr>
                <w:rStyle w:val="c4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определенной политической ситуации.</w:t>
            </w:r>
          </w:p>
          <w:p w:rsidR="00DE53BB" w:rsidRPr="00193CF5" w:rsidRDefault="00DE53BB" w:rsidP="00C336A4">
            <w:pPr>
              <w:contextualSpacing/>
              <w:jc w:val="both"/>
              <w:rPr>
                <w:rStyle w:val="c4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3CF5">
              <w:rPr>
                <w:rStyle w:val="c4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Раскрывать причины конкретных событий и действий</w:t>
            </w:r>
          </w:p>
          <w:p w:rsidR="00DE53BB" w:rsidRPr="00193CF5" w:rsidRDefault="00DE53BB" w:rsidP="00C336A4">
            <w:pPr>
              <w:contextualSpacing/>
              <w:jc w:val="both"/>
              <w:rPr>
                <w:rStyle w:val="c4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3CF5">
              <w:rPr>
                <w:rStyle w:val="c4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Показывать на исторической карте ситуацию конкретного периода или события</w:t>
            </w:r>
          </w:p>
          <w:p w:rsidR="00DE53BB" w:rsidRPr="00193CF5" w:rsidRDefault="00DE53BB" w:rsidP="00C336A4">
            <w:pPr>
              <w:contextualSpacing/>
              <w:jc w:val="both"/>
              <w:rPr>
                <w:rStyle w:val="c4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3CF5">
              <w:rPr>
                <w:rStyle w:val="c4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Систематизировать материал (составлять хронологическую таблицу) </w:t>
            </w:r>
          </w:p>
          <w:p w:rsidR="00DE53BB" w:rsidRPr="00B53B56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  <w:r w:rsidRPr="00193CF5">
              <w:rPr>
                <w:rStyle w:val="c4"/>
                <w:bCs/>
              </w:rPr>
              <w:t>Составлять планы, конспекты, тезисы</w:t>
            </w: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Pr="00674839" w:rsidRDefault="00DE53BB" w:rsidP="00C336A4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Советский Союз в 1929–1941 гг.</w:t>
            </w: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</w:tcPr>
          <w:p w:rsidR="00DE53BB" w:rsidRPr="0001136A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Культурная революция. Борьба с религией. Пионерская организация и комсомол. Репрессивная политика. Создание Забайкальского военного округа (1935 г.). Забайкалье в событиях на КВЖД (1929 г.) и </w:t>
            </w:r>
            <w:proofErr w:type="spellStart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>Халхин-голе</w:t>
            </w:r>
            <w:proofErr w:type="spellEnd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 (1939 г.). В.К. Блюхер. Г.К. Жуков. Укрепление рубежей. </w:t>
            </w:r>
          </w:p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2" w:type="dxa"/>
          </w:tcPr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F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темпы развития разных отраслей хозяйства, анализировать причины разности; </w:t>
            </w:r>
          </w:p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F5"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политического, социа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льного, культурного состояния с</w:t>
            </w:r>
            <w:r w:rsidRPr="00193CF5">
              <w:rPr>
                <w:rFonts w:ascii="Times New Roman" w:hAnsi="Times New Roman" w:cs="Times New Roman"/>
                <w:sz w:val="24"/>
                <w:szCs w:val="24"/>
              </w:rPr>
              <w:t>траны в этот период.</w:t>
            </w:r>
          </w:p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F5">
              <w:rPr>
                <w:rFonts w:ascii="Times New Roman" w:hAnsi="Times New Roman" w:cs="Times New Roman"/>
                <w:sz w:val="24"/>
                <w:szCs w:val="24"/>
              </w:rPr>
              <w:t>Раскрывать сущность политических, социальных и культурных событий, давать им оценку.</w:t>
            </w:r>
          </w:p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F5">
              <w:rPr>
                <w:rFonts w:ascii="Times New Roman" w:hAnsi="Times New Roman" w:cs="Times New Roman"/>
                <w:sz w:val="24"/>
                <w:szCs w:val="24"/>
              </w:rPr>
              <w:t>Характеризовать явления социальной и политической жизни страны, а также действия отдельных политических лидеров.</w:t>
            </w:r>
          </w:p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F5">
              <w:rPr>
                <w:rFonts w:ascii="Times New Roman" w:hAnsi="Times New Roman" w:cs="Times New Roman"/>
                <w:sz w:val="24"/>
                <w:szCs w:val="24"/>
              </w:rPr>
              <w:t>Объяснять причинно-следственные связи исторических событий.</w:t>
            </w:r>
          </w:p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F5">
              <w:rPr>
                <w:rFonts w:ascii="Times New Roman" w:hAnsi="Times New Roman" w:cs="Times New Roman"/>
                <w:sz w:val="24"/>
                <w:szCs w:val="24"/>
              </w:rPr>
              <w:t xml:space="preserve"> Строить рассказ по плану, алгоритму, конспекту</w:t>
            </w:r>
          </w:p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F5">
              <w:rPr>
                <w:rFonts w:ascii="Times New Roman" w:hAnsi="Times New Roman" w:cs="Times New Roman"/>
                <w:sz w:val="24"/>
                <w:szCs w:val="24"/>
              </w:rPr>
              <w:t>Анализировать исторические документы</w:t>
            </w:r>
          </w:p>
          <w:p w:rsidR="00DE53BB" w:rsidRPr="00B53B56" w:rsidRDefault="00DE53BB" w:rsidP="00C336A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</w:rPr>
            </w:pP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Читинская область в годы Великой Отечественной войны и послевоенного восстановления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.(2ч)</w:t>
            </w:r>
          </w:p>
        </w:tc>
        <w:tc>
          <w:tcPr>
            <w:tcW w:w="2391" w:type="dxa"/>
          </w:tcPr>
          <w:p w:rsidR="00DE53BB" w:rsidRPr="00674839" w:rsidRDefault="00DE53BB" w:rsidP="00C336A4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Великая Отечественная война. 1941–1945</w:t>
            </w: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</w:tcPr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Забайкальского фронта. Забайкальские формирования и жители края на фронтах войны. Война с империалистической Японией. Наши </w:t>
            </w:r>
            <w:r w:rsidRPr="00011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земляки – участники войны. Почетные солдаты </w:t>
            </w:r>
            <w:proofErr w:type="spellStart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>ЗабВО</w:t>
            </w:r>
            <w:proofErr w:type="spellEnd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 - С.Д. </w:t>
            </w:r>
            <w:proofErr w:type="spellStart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>Номоконов</w:t>
            </w:r>
            <w:proofErr w:type="spellEnd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 и С.И. </w:t>
            </w:r>
            <w:proofErr w:type="spellStart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>Матыжонок</w:t>
            </w:r>
            <w:proofErr w:type="spellEnd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36A">
              <w:rPr>
                <w:rFonts w:ascii="Times New Roman" w:hAnsi="Times New Roman" w:cs="Times New Roman"/>
                <w:sz w:val="24"/>
                <w:szCs w:val="24"/>
              </w:rPr>
              <w:t>Забайкальский тыл в годы войны. «Все для фронта! Все для победы!». Памятники землякам. Японские военнопленные в крае.</w:t>
            </w:r>
          </w:p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Голод 1947 г. Восстановление хозяйства, уровень жизни населения. </w:t>
            </w:r>
            <w:proofErr w:type="spellStart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>Борский</w:t>
            </w:r>
            <w:proofErr w:type="spellEnd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 ИТЛ. Забайкальский уран. Мраморное ущелье. </w:t>
            </w:r>
          </w:p>
        </w:tc>
        <w:tc>
          <w:tcPr>
            <w:tcW w:w="5172" w:type="dxa"/>
          </w:tcPr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значение основных событий, действий, анализировать их, давать оценку.</w:t>
            </w:r>
          </w:p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F5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оценки основным операциям войны, роли главнокомандующих; оценка успеха и </w:t>
            </w:r>
            <w:r w:rsidRPr="00193C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победы.</w:t>
            </w:r>
          </w:p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F5">
              <w:rPr>
                <w:rFonts w:ascii="Times New Roman" w:hAnsi="Times New Roman" w:cs="Times New Roman"/>
                <w:sz w:val="24"/>
                <w:szCs w:val="24"/>
              </w:rPr>
              <w:t>Характеризовать действующие силы войны, основные комплексные меры, направленные на победу.</w:t>
            </w:r>
          </w:p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F5">
              <w:rPr>
                <w:rFonts w:ascii="Times New Roman" w:hAnsi="Times New Roman" w:cs="Times New Roman"/>
                <w:sz w:val="24"/>
                <w:szCs w:val="24"/>
              </w:rPr>
              <w:t>Характеризовать отношение народа к событиям войны, сравнивать с отношением к войне сегодня разных поколений (проблема памяти), разных народов, стран.</w:t>
            </w: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10(11)</w:t>
            </w:r>
          </w:p>
        </w:tc>
        <w:tc>
          <w:tcPr>
            <w:tcW w:w="3088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36A">
              <w:rPr>
                <w:rFonts w:ascii="Times New Roman" w:hAnsi="Times New Roman" w:cs="Times New Roman"/>
                <w:sz w:val="24"/>
                <w:szCs w:val="24"/>
              </w:rPr>
              <w:t>Развитие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ласти в 1950-1980-е годы (1ч)</w:t>
            </w:r>
          </w:p>
        </w:tc>
        <w:tc>
          <w:tcPr>
            <w:tcW w:w="2391" w:type="dxa"/>
          </w:tcPr>
          <w:p w:rsidR="00DE53BB" w:rsidRPr="00674839" w:rsidRDefault="00DE53BB" w:rsidP="00C336A4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Апогей и кризис советской системы. 1945–1991 гг. «Поздний сталинизм» (1945–1953)</w:t>
            </w: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</w:tcPr>
          <w:p w:rsidR="00DE53BB" w:rsidRPr="0001136A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целинных и залежных земель. Горнорудная промышленность края – ведущая отрасль экономики. Развитие энергетического комплекса. Сырьевой характер развития экономики. Положение в сельском хозяйстве: трудности и достижения. Забайкалье – форпост на Дальнем Востоке. Уровень жизни населения. Развитие культуры и образования. Нарастание </w:t>
            </w:r>
            <w:proofErr w:type="spellStart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>социальноэкономических</w:t>
            </w:r>
            <w:proofErr w:type="spellEnd"/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 трудностей.</w:t>
            </w:r>
          </w:p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72" w:type="dxa"/>
          </w:tcPr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F5">
              <w:rPr>
                <w:rFonts w:ascii="Times New Roman" w:hAnsi="Times New Roman" w:cs="Times New Roman"/>
                <w:sz w:val="24"/>
                <w:szCs w:val="24"/>
              </w:rPr>
              <w:t>Рассказывать о преобразованиях  в области государственного управления, осуществлённых после ВОВ</w:t>
            </w:r>
          </w:p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F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их последствия. </w:t>
            </w:r>
          </w:p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F5">
              <w:rPr>
                <w:rFonts w:ascii="Times New Roman" w:hAnsi="Times New Roman" w:cs="Times New Roman"/>
                <w:sz w:val="24"/>
                <w:szCs w:val="24"/>
              </w:rPr>
              <w:t>Объяснять смысл послевоенных реформ.</w:t>
            </w:r>
          </w:p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3CF5">
              <w:rPr>
                <w:rFonts w:ascii="Times New Roman" w:hAnsi="Times New Roman" w:cs="Times New Roman"/>
                <w:sz w:val="24"/>
                <w:szCs w:val="24"/>
              </w:rPr>
              <w:t xml:space="preserve">Давать характеристику (составлять </w:t>
            </w:r>
            <w:proofErr w:type="gramEnd"/>
          </w:p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F5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смысл понятий: репрессии, административно-командная система управления, демобилизация, космополитизм, «холодная война».</w:t>
            </w:r>
          </w:p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F5">
              <w:rPr>
                <w:rFonts w:ascii="Times New Roman" w:hAnsi="Times New Roman" w:cs="Times New Roman"/>
                <w:sz w:val="24"/>
                <w:szCs w:val="24"/>
              </w:rPr>
              <w:t>Составлять характеристику основных политических и социальных событий с их причинно-следственными связями.</w:t>
            </w:r>
          </w:p>
          <w:p w:rsidR="00DE53BB" w:rsidRPr="00F62EA8" w:rsidRDefault="00DE53BB" w:rsidP="00C336A4">
            <w:pPr>
              <w:rPr>
                <w:sz w:val="20"/>
                <w:szCs w:val="20"/>
              </w:rPr>
            </w:pP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36A">
              <w:rPr>
                <w:rFonts w:ascii="Times New Roman" w:hAnsi="Times New Roman" w:cs="Times New Roman"/>
                <w:sz w:val="24"/>
                <w:szCs w:val="24"/>
              </w:rPr>
              <w:t>Край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рубеже XX – XXI веков.(1ч)</w:t>
            </w:r>
          </w:p>
        </w:tc>
        <w:tc>
          <w:tcPr>
            <w:tcW w:w="2391" w:type="dxa"/>
          </w:tcPr>
          <w:p w:rsidR="00DE53BB" w:rsidRPr="00674839" w:rsidRDefault="00DE53BB" w:rsidP="00C336A4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Российская Федерация в 1992–2012 гг.</w:t>
            </w:r>
          </w:p>
          <w:p w:rsidR="00DE53BB" w:rsidRPr="00674839" w:rsidRDefault="00DE53BB" w:rsidP="00C336A4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Становление новой России (1992–1999)</w:t>
            </w:r>
          </w:p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</w:tcPr>
          <w:p w:rsidR="00DE53BB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36A">
              <w:rPr>
                <w:rFonts w:ascii="Times New Roman" w:hAnsi="Times New Roman" w:cs="Times New Roman"/>
                <w:sz w:val="24"/>
                <w:szCs w:val="24"/>
              </w:rPr>
              <w:t>Политические перемены в крае. Создание многопартийной системы. Кризисные явления в экономике. Приватизация. Развал сельского хозяйства. Падение уровня жизни. Забастовочное движение. Влияние приграничного положения на социально-экономическое развитие региона. 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вое повторение по разделу. Образование Забайкальско</w:t>
            </w:r>
            <w:r w:rsidRPr="0001136A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011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края. Поиски путей стабилизации экономики. Проблемы развития социальной сферы.</w:t>
            </w:r>
          </w:p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2" w:type="dxa"/>
          </w:tcPr>
          <w:p w:rsidR="00DE53BB" w:rsidRPr="008B792C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 описание радикальных преобразований 90ых гг.</w:t>
            </w:r>
          </w:p>
          <w:p w:rsidR="00DE53BB" w:rsidRPr="008B792C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92C">
              <w:rPr>
                <w:rFonts w:ascii="Times New Roman" w:hAnsi="Times New Roman" w:cs="Times New Roman"/>
                <w:sz w:val="24"/>
                <w:szCs w:val="24"/>
              </w:rPr>
              <w:t>Называть события, свидетельствующие о кризисных явлениях в культуре и образовании.</w:t>
            </w:r>
          </w:p>
          <w:p w:rsidR="00DE53BB" w:rsidRPr="008B792C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92C">
              <w:rPr>
                <w:rFonts w:ascii="Times New Roman" w:hAnsi="Times New Roman" w:cs="Times New Roman"/>
                <w:sz w:val="24"/>
                <w:szCs w:val="24"/>
              </w:rPr>
              <w:t>Объяснять причины и последствия демократизации общества</w:t>
            </w:r>
          </w:p>
          <w:p w:rsidR="00DE53BB" w:rsidRPr="008B792C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92C">
              <w:rPr>
                <w:rFonts w:ascii="Times New Roman" w:hAnsi="Times New Roman" w:cs="Times New Roman"/>
                <w:sz w:val="24"/>
                <w:szCs w:val="24"/>
              </w:rPr>
              <w:t>Строить рассказ по плану, алгоритму, конспекту</w:t>
            </w:r>
          </w:p>
          <w:p w:rsidR="00DE53BB" w:rsidRPr="008B792C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92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таблицы, схемы, диаграммы, </w:t>
            </w:r>
            <w:r w:rsidRPr="008B7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преобразовав текстовую информацию.</w:t>
            </w:r>
          </w:p>
          <w:p w:rsidR="00DE53BB" w:rsidRPr="008B792C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92C">
              <w:rPr>
                <w:rFonts w:ascii="Times New Roman" w:hAnsi="Times New Roman" w:cs="Times New Roman"/>
                <w:sz w:val="24"/>
                <w:szCs w:val="24"/>
              </w:rPr>
              <w:t>Составлять планы, конспекты, тезисы.</w:t>
            </w:r>
          </w:p>
          <w:p w:rsidR="00DE53BB" w:rsidRPr="00F62EA8" w:rsidRDefault="00DE53BB" w:rsidP="00C336A4">
            <w:pPr>
              <w:contextualSpacing/>
              <w:jc w:val="both"/>
              <w:rPr>
                <w:sz w:val="20"/>
                <w:szCs w:val="20"/>
              </w:rPr>
            </w:pPr>
            <w:r w:rsidRPr="008B792C">
              <w:rPr>
                <w:rFonts w:ascii="Times New Roman" w:hAnsi="Times New Roman" w:cs="Times New Roman"/>
                <w:sz w:val="24"/>
                <w:szCs w:val="24"/>
              </w:rPr>
              <w:t>Выполнять проектные работы по теме, групповые и индивидуальные; творческие работы</w:t>
            </w: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2" w:type="dxa"/>
          </w:tcPr>
          <w:p w:rsidR="00DE53BB" w:rsidRPr="00193CF5" w:rsidRDefault="00DE53BB" w:rsidP="00C33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2" w:type="dxa"/>
          </w:tcPr>
          <w:p w:rsidR="00DE53BB" w:rsidRPr="00F62EA8" w:rsidRDefault="00DE53BB" w:rsidP="00C336A4">
            <w:pPr>
              <w:rPr>
                <w:sz w:val="20"/>
                <w:szCs w:val="20"/>
              </w:rPr>
            </w:pPr>
          </w:p>
        </w:tc>
      </w:tr>
      <w:tr w:rsidR="00DE53BB" w:rsidRPr="00B53B56" w:rsidTr="00C336A4">
        <w:tc>
          <w:tcPr>
            <w:tcW w:w="863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DE53BB" w:rsidRPr="00B53B56" w:rsidRDefault="00DE53BB" w:rsidP="00C336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2" w:type="dxa"/>
          </w:tcPr>
          <w:p w:rsidR="00DE53BB" w:rsidRPr="00F62EA8" w:rsidRDefault="00DE53BB" w:rsidP="00C336A4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:rsidR="00DE53BB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Итого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B53B56">
        <w:rPr>
          <w:rFonts w:ascii="Times New Roman" w:hAnsi="Times New Roman" w:cs="Times New Roman"/>
          <w:sz w:val="24"/>
          <w:szCs w:val="24"/>
        </w:rPr>
        <w:t>ч.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Виды внеурочной деятельности</w:t>
      </w:r>
    </w:p>
    <w:tbl>
      <w:tblPr>
        <w:tblStyle w:val="a6"/>
        <w:tblW w:w="14850" w:type="dxa"/>
        <w:tblLook w:val="04A0"/>
      </w:tblPr>
      <w:tblGrid>
        <w:gridCol w:w="1234"/>
        <w:gridCol w:w="2188"/>
        <w:gridCol w:w="5475"/>
        <w:gridCol w:w="5103"/>
        <w:gridCol w:w="850"/>
      </w:tblGrid>
      <w:tr w:rsidR="00DE53BB" w:rsidRPr="00B53B56" w:rsidTr="00C336A4">
        <w:tc>
          <w:tcPr>
            <w:tcW w:w="1234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88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Вид внеурочной деятельности</w:t>
            </w:r>
          </w:p>
        </w:tc>
        <w:tc>
          <w:tcPr>
            <w:tcW w:w="5475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Тема из курса «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Забайкаловедения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Виды деятельности, формы деятельности</w:t>
            </w:r>
          </w:p>
        </w:tc>
        <w:tc>
          <w:tcPr>
            <w:tcW w:w="850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DE53BB" w:rsidRPr="00B53B56" w:rsidTr="00C336A4">
        <w:tc>
          <w:tcPr>
            <w:tcW w:w="1234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6  класс</w:t>
            </w:r>
          </w:p>
        </w:tc>
        <w:tc>
          <w:tcPr>
            <w:tcW w:w="2188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Экскурсионная программа</w:t>
            </w:r>
          </w:p>
        </w:tc>
        <w:tc>
          <w:tcPr>
            <w:tcW w:w="5475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Бронзовый век на территории Забайкалья. </w:t>
            </w:r>
          </w:p>
        </w:tc>
        <w:tc>
          <w:tcPr>
            <w:tcW w:w="5103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памятников прошлого: плиточные могилы,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Мангутская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пещера.</w:t>
            </w:r>
          </w:p>
        </w:tc>
        <w:tc>
          <w:tcPr>
            <w:tcW w:w="850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53BB" w:rsidRPr="00B53B56" w:rsidTr="00C336A4">
        <w:tc>
          <w:tcPr>
            <w:tcW w:w="1234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188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Экскурсионная программа</w:t>
            </w:r>
          </w:p>
        </w:tc>
        <w:tc>
          <w:tcPr>
            <w:tcW w:w="5475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Коренные народы Забайкалья</w:t>
            </w:r>
          </w:p>
        </w:tc>
        <w:tc>
          <w:tcPr>
            <w:tcW w:w="5103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культурного центра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бурят-хамниган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Тарбальджей</w:t>
            </w:r>
            <w:proofErr w:type="spellEnd"/>
          </w:p>
        </w:tc>
        <w:tc>
          <w:tcPr>
            <w:tcW w:w="850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53BB" w:rsidRPr="00B53B56" w:rsidTr="00C336A4">
        <w:tc>
          <w:tcPr>
            <w:tcW w:w="1234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188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Экскурсионная программа</w:t>
            </w:r>
          </w:p>
        </w:tc>
        <w:tc>
          <w:tcPr>
            <w:tcW w:w="5475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Русское население Забайкалья</w:t>
            </w:r>
          </w:p>
        </w:tc>
        <w:tc>
          <w:tcPr>
            <w:tcW w:w="5103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этнокультурных центров в с.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В.-Ульхун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(казаки) и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Билютуй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семейские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53BB" w:rsidRPr="00B53B56" w:rsidTr="00C336A4">
        <w:tc>
          <w:tcPr>
            <w:tcW w:w="1234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188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Экскурсионная программа</w:t>
            </w:r>
          </w:p>
        </w:tc>
        <w:tc>
          <w:tcPr>
            <w:tcW w:w="5475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«Край, слезам и скорби посвященный»</w:t>
            </w:r>
          </w:p>
        </w:tc>
        <w:tc>
          <w:tcPr>
            <w:tcW w:w="5103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 музея в с.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Акша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церкви Декабристов в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. Чита.</w:t>
            </w:r>
          </w:p>
        </w:tc>
        <w:tc>
          <w:tcPr>
            <w:tcW w:w="850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E53BB" w:rsidRPr="00B53B56" w:rsidTr="00C336A4">
        <w:tc>
          <w:tcPr>
            <w:tcW w:w="1234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5-9 класс</w:t>
            </w:r>
          </w:p>
        </w:tc>
        <w:tc>
          <w:tcPr>
            <w:tcW w:w="2188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Краеведческий диктант.</w:t>
            </w:r>
          </w:p>
        </w:tc>
        <w:tc>
          <w:tcPr>
            <w:tcW w:w="5475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53BB" w:rsidRPr="00B53B56" w:rsidTr="00C336A4">
        <w:tc>
          <w:tcPr>
            <w:tcW w:w="1234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5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53BB" w:rsidRPr="00B53B56" w:rsidTr="00C336A4">
        <w:tc>
          <w:tcPr>
            <w:tcW w:w="1234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5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E53BB" w:rsidRPr="00B53B56" w:rsidRDefault="00DE53BB" w:rsidP="00C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14ч.</w:t>
            </w:r>
          </w:p>
        </w:tc>
      </w:tr>
    </w:tbl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E53BB" w:rsidRPr="00B53B56" w:rsidSect="00C336A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lastRenderedPageBreak/>
        <w:t>Литература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Литература для учащихся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1. Портнягина И.Ю. Страницы древней истории Забайкалья: учебная книга для учащихся. – Чита: Поиск, 2002.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2. Портнягина И.Ю. Рабочая тетрадь по древней истории Забайкалья для учащихся. – Чита: Поиск, 2001.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3. Забайкалье в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VII-ХVIII вв.: учебное пособие / составитель Е.А. Бахметьева. – Чита: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обл. тип., 2002. – 126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4. Рабочая тетрадь Забайкалье в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VII-ХVIII вв. для учащихся средних общеобразовательных школ / сост. Е.А. Бахметьева. – Чита: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. обл. тип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>2002.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5. Забайкалье в XIX веке: учебная книга для учащихся средних общеобразовательных школ. – Чита: 2004 . – 178 с., ил.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6. Рабочая тетрадь по истории Забайкалья XIX века: пособие для учащихся 8 класса общеобразовательных учреждений. – Чита, 2004. - 50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7. Забайкалье в ХХ – начале ХХ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века. Часть I.: учебное пособие / сост. Е.О.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Мышко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– Чита: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обл. тип., 2007. – 196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8. Константинов А.В., Константинова Н.Н. История Забайкалья (с древнейших времен до 1917 года): учебное пособие. – Изд. 2-е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и доп. / А.В. Константинов – Иркутск: Изд-во Круг, 2011. – 272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9. Константинов А.В., Константинова Н.Н. История Забайкалья (1917 – 1922 годы): учебное пособие / А.В. Константинов. – Чита: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ЗабГУ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2016. – 192 с. 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10. Константинов А.В., Константинова Н.Н. История Забайкалья (1917 – 1922 годы): учебное пособие / А.В. Константинов. – Чита: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ЗабГУ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2016. – 192 с.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11. История Восточного Забайкалья. Читинская область: Учебное пособие для уч-ся средней школы / отв. ред. И.И. Кириллов. – Иркутск: Изд-во ИГЭА, 2001.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Литература для учителя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1. Поурочное планирование к книге «Страницы древней истории Забайкалья» Часть 1: методическое пособие / Автор-составитель: И.Ю. Портнягина. – Чита: ЧИПКРО, 2004.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2. Поурочное планирование к книге «Страницы древней истории Забайкалья» Часть 2: методическое пособие / авт.-сост. И.Ю. Портнягина. – Чита: ЧИПКРО, 2004.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3. Забайкалье в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VII-ХVIII вв.: книга для учителя. Поурочное планирование / сост. Е.А. Бахметьева. - Чита: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обл. тип., 2002. – 120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4. Помни, мира не узнаешь – не зная края своего: сборник методический уроков и внеклассных мероприятий / сост. Е.А. Бахметьева. – Чита: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. обл. тип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2010.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5. Энциклопедия Забайкалья. Читинская область. Том 1. Общий очерк / гл. ред. Р.Ф.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– Новосибирск: «Наука», 2000.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6. Энциклопедия Забайкалья. Читинская область. Том 2. Общий очерк / гл. ред. Р.Ф.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– Новосибирск: «Наука», 2004.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7. Энциклопедия Забайкалья. Читинская область. Том 3. Общий очерк / гл. ред. Р.Ф.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. – Новосибирск: «Наука», 2006.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8. Энциклопедия Забайкалья. Агинский Бурятский округ. Том 1. Общий очерк / гл. ред. Б.Б.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Жамсуев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– Новосибирск: «Наука», 2009.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9. Малая энциклопедия Забайкалья. Наука и образование в двух частях. Часть 1. А-М / гл. ред. Р.Ф.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– Новосибирск: «Наука», 2011.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10. Малая энциклопедия Забайкалья. Наука и образование в двух частях. Часть 2. А-М / гл. ред. Р.Ф.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– Новосибирск: «Наука», 2011.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11. Малая энциклопедия Забайкалья. Физическая культура и спорт / гл. ред. Р.Ф.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– Новосибирск: «Наука», 2011.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12. Малая энциклопедия Забайкалья. Культура. Часть 1. А-М / гл. ред. Р.Ф.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– Новосибирск: «Наука», 2011.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3BB" w:rsidRPr="00B53B56" w:rsidRDefault="00DE53BB" w:rsidP="00DE5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178F" w:rsidRDefault="0058178F"/>
    <w:sectPr w:rsidR="0058178F" w:rsidSect="00C33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818BA"/>
    <w:multiLevelType w:val="hybridMultilevel"/>
    <w:tmpl w:val="E042DF52"/>
    <w:lvl w:ilvl="0" w:tplc="5DDAF454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9E50A11"/>
    <w:multiLevelType w:val="hybridMultilevel"/>
    <w:tmpl w:val="C79C32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DC3917"/>
    <w:multiLevelType w:val="multilevel"/>
    <w:tmpl w:val="A8C06394"/>
    <w:lvl w:ilvl="0">
      <w:start w:val="3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61F5FFB"/>
    <w:multiLevelType w:val="hybridMultilevel"/>
    <w:tmpl w:val="E59AF46E"/>
    <w:lvl w:ilvl="0" w:tplc="E0F2355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DA646F"/>
    <w:multiLevelType w:val="hybridMultilevel"/>
    <w:tmpl w:val="D78CD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C10D07"/>
    <w:multiLevelType w:val="hybridMultilevel"/>
    <w:tmpl w:val="FEBAA808"/>
    <w:lvl w:ilvl="0" w:tplc="E0F2355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283943"/>
    <w:multiLevelType w:val="multilevel"/>
    <w:tmpl w:val="012E7AA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E53BB"/>
    <w:rsid w:val="000176BD"/>
    <w:rsid w:val="000B798D"/>
    <w:rsid w:val="00174CAD"/>
    <w:rsid w:val="0058178F"/>
    <w:rsid w:val="005A73B2"/>
    <w:rsid w:val="009039C9"/>
    <w:rsid w:val="00A53FA2"/>
    <w:rsid w:val="00B369AE"/>
    <w:rsid w:val="00C10892"/>
    <w:rsid w:val="00C336A4"/>
    <w:rsid w:val="00CB3C23"/>
    <w:rsid w:val="00D90DF7"/>
    <w:rsid w:val="00DE5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3BB"/>
    <w:pPr>
      <w:ind w:left="720"/>
      <w:contextualSpacing/>
    </w:pPr>
  </w:style>
  <w:style w:type="paragraph" w:styleId="a4">
    <w:name w:val="Body Text"/>
    <w:basedOn w:val="a"/>
    <w:link w:val="a5"/>
    <w:rsid w:val="00DE53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E53B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E5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DE53BB"/>
  </w:style>
  <w:style w:type="character" w:customStyle="1" w:styleId="c2">
    <w:name w:val="c2"/>
    <w:basedOn w:val="a0"/>
    <w:rsid w:val="00DE53BB"/>
  </w:style>
  <w:style w:type="paragraph" w:customStyle="1" w:styleId="c5">
    <w:name w:val="c5"/>
    <w:basedOn w:val="a"/>
    <w:rsid w:val="00DE5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qFormat/>
    <w:rsid w:val="00DE53BB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link w:val="a7"/>
    <w:rsid w:val="00DE53B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26</Pages>
  <Words>6540</Words>
  <Characters>37278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zenyaKruKova68@mail.ru</dc:creator>
  <cp:keywords/>
  <dc:description/>
  <cp:lastModifiedBy>Администратор</cp:lastModifiedBy>
  <cp:revision>7</cp:revision>
  <dcterms:created xsi:type="dcterms:W3CDTF">2023-10-09T12:08:00Z</dcterms:created>
  <dcterms:modified xsi:type="dcterms:W3CDTF">2023-11-23T07:23:00Z</dcterms:modified>
</cp:coreProperties>
</file>